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56D75" w14:textId="77777777" w:rsidR="0056065B" w:rsidRDefault="0056065B" w:rsidP="00D91309">
      <w:pPr>
        <w:pStyle w:val="NoSpacing"/>
      </w:pPr>
    </w:p>
    <w:p w14:paraId="01E250B8" w14:textId="77777777" w:rsidR="0056065B" w:rsidRDefault="0056065B" w:rsidP="00D91309">
      <w:pPr>
        <w:pStyle w:val="NoSpacing"/>
      </w:pPr>
    </w:p>
    <w:p w14:paraId="657C0EE4" w14:textId="77777777" w:rsidR="00D117B3" w:rsidRPr="002A2EE9" w:rsidRDefault="00D117B3" w:rsidP="00D91309">
      <w:pPr>
        <w:pStyle w:val="NoSpacing"/>
        <w:rPr>
          <w:rFonts w:ascii="Arial" w:hAnsi="Arial" w:cs="Arial"/>
          <w:sz w:val="28"/>
          <w:szCs w:val="28"/>
        </w:rPr>
      </w:pPr>
    </w:p>
    <w:p w14:paraId="5F8A846C" w14:textId="1DF52BCF" w:rsidR="00D70D94" w:rsidRPr="002A2EE9" w:rsidRDefault="00D70D94" w:rsidP="00D91309">
      <w:pPr>
        <w:pStyle w:val="NoSpacing"/>
        <w:rPr>
          <w:rFonts w:ascii="Arial" w:hAnsi="Arial" w:cs="Arial"/>
          <w:b/>
          <w:bCs/>
          <w:sz w:val="28"/>
          <w:szCs w:val="28"/>
        </w:rPr>
      </w:pPr>
      <w:r w:rsidRPr="002A2EE9">
        <w:rPr>
          <w:rFonts w:ascii="Arial" w:hAnsi="Arial" w:cs="Arial"/>
          <w:b/>
          <w:bCs/>
          <w:sz w:val="28"/>
          <w:szCs w:val="28"/>
        </w:rPr>
        <w:t xml:space="preserve">‘Need to Know’ </w:t>
      </w:r>
      <w:r w:rsidR="002F19A0">
        <w:rPr>
          <w:rFonts w:ascii="Arial" w:hAnsi="Arial" w:cs="Arial"/>
          <w:b/>
          <w:bCs/>
          <w:sz w:val="28"/>
          <w:szCs w:val="28"/>
        </w:rPr>
        <w:t xml:space="preserve">Procedure and </w:t>
      </w:r>
      <w:r w:rsidR="000C1908" w:rsidRPr="002A2EE9">
        <w:rPr>
          <w:rFonts w:ascii="Arial" w:hAnsi="Arial" w:cs="Arial"/>
          <w:b/>
          <w:bCs/>
          <w:sz w:val="28"/>
          <w:szCs w:val="28"/>
        </w:rPr>
        <w:t>P</w:t>
      </w:r>
      <w:r w:rsidRPr="002A2EE9">
        <w:rPr>
          <w:rFonts w:ascii="Arial" w:hAnsi="Arial" w:cs="Arial"/>
          <w:b/>
          <w:bCs/>
          <w:sz w:val="28"/>
          <w:szCs w:val="28"/>
        </w:rPr>
        <w:t xml:space="preserve">ractice </w:t>
      </w:r>
      <w:r w:rsidR="000C1908" w:rsidRPr="002A2EE9">
        <w:rPr>
          <w:rFonts w:ascii="Arial" w:hAnsi="Arial" w:cs="Arial"/>
          <w:b/>
          <w:bCs/>
          <w:sz w:val="28"/>
          <w:szCs w:val="28"/>
        </w:rPr>
        <w:t>G</w:t>
      </w:r>
      <w:r w:rsidRPr="002A2EE9">
        <w:rPr>
          <w:rFonts w:ascii="Arial" w:hAnsi="Arial" w:cs="Arial"/>
          <w:b/>
          <w:bCs/>
          <w:sz w:val="28"/>
          <w:szCs w:val="28"/>
        </w:rPr>
        <w:t>uidance</w:t>
      </w:r>
      <w:r w:rsidR="00D43132" w:rsidRPr="002A2EE9">
        <w:rPr>
          <w:rFonts w:ascii="Arial" w:hAnsi="Arial" w:cs="Arial"/>
          <w:b/>
          <w:bCs/>
          <w:sz w:val="28"/>
          <w:szCs w:val="28"/>
        </w:rPr>
        <w:t xml:space="preserve">                                           </w:t>
      </w:r>
    </w:p>
    <w:p w14:paraId="3BE74351" w14:textId="77777777" w:rsidR="001965BD" w:rsidRPr="002A2EE9" w:rsidRDefault="001965BD" w:rsidP="00D91309">
      <w:pPr>
        <w:pStyle w:val="NoSpacing"/>
        <w:rPr>
          <w:rFonts w:ascii="Arial" w:hAnsi="Arial" w:cs="Arial"/>
          <w:sz w:val="24"/>
          <w:szCs w:val="24"/>
        </w:rPr>
      </w:pPr>
    </w:p>
    <w:p w14:paraId="025C15F3" w14:textId="5940DD0D" w:rsidR="000C1908" w:rsidRPr="002A2EE9" w:rsidRDefault="000C1908" w:rsidP="00D91309">
      <w:pPr>
        <w:pStyle w:val="NoSpacing"/>
        <w:rPr>
          <w:rFonts w:ascii="Arial" w:hAnsi="Arial" w:cs="Arial"/>
          <w:b/>
          <w:bCs/>
          <w:sz w:val="24"/>
          <w:szCs w:val="24"/>
          <w:u w:val="single"/>
        </w:rPr>
      </w:pPr>
      <w:r w:rsidRPr="002A2EE9">
        <w:rPr>
          <w:rFonts w:ascii="Arial" w:hAnsi="Arial" w:cs="Arial"/>
          <w:b/>
          <w:bCs/>
          <w:sz w:val="24"/>
          <w:szCs w:val="24"/>
          <w:u w:val="single"/>
        </w:rPr>
        <w:t>Introduction</w:t>
      </w:r>
    </w:p>
    <w:p w14:paraId="2630D1BC" w14:textId="77777777" w:rsidR="000C1908" w:rsidRPr="002A2EE9" w:rsidRDefault="000C1908" w:rsidP="00D91309">
      <w:pPr>
        <w:pStyle w:val="NoSpacing"/>
        <w:rPr>
          <w:rFonts w:ascii="Arial" w:hAnsi="Arial" w:cs="Arial"/>
          <w:sz w:val="24"/>
          <w:szCs w:val="24"/>
        </w:rPr>
      </w:pPr>
    </w:p>
    <w:p w14:paraId="07B1BBAE" w14:textId="107C3F34" w:rsidR="001965BD" w:rsidRPr="002A2EE9" w:rsidRDefault="001965BD" w:rsidP="00D91309">
      <w:pPr>
        <w:pStyle w:val="NoSpacing"/>
        <w:rPr>
          <w:rFonts w:ascii="Arial" w:hAnsi="Arial" w:cs="Arial"/>
          <w:sz w:val="24"/>
          <w:szCs w:val="24"/>
        </w:rPr>
      </w:pPr>
      <w:r w:rsidRPr="002A2EE9">
        <w:rPr>
          <w:rFonts w:ascii="Arial" w:hAnsi="Arial" w:cs="Arial"/>
          <w:sz w:val="24"/>
          <w:szCs w:val="24"/>
        </w:rPr>
        <w:t>The importance of sharing information and decision-making where there are incidents of concern should not be underestimated. It is fundamental for children where there is a significant concern to be reported to senior managers at the earliest opportunity.</w:t>
      </w:r>
    </w:p>
    <w:p w14:paraId="31B978C5" w14:textId="77777777" w:rsidR="00624DC0" w:rsidRPr="002A2EE9" w:rsidRDefault="00624DC0" w:rsidP="00D91309">
      <w:pPr>
        <w:pStyle w:val="NoSpacing"/>
        <w:rPr>
          <w:rFonts w:ascii="Arial" w:hAnsi="Arial" w:cs="Arial"/>
          <w:sz w:val="24"/>
          <w:szCs w:val="24"/>
        </w:rPr>
      </w:pPr>
    </w:p>
    <w:p w14:paraId="7E915ED5" w14:textId="77777777" w:rsidR="002A3180" w:rsidRPr="002A2EE9" w:rsidRDefault="00624DC0" w:rsidP="004B2449">
      <w:pPr>
        <w:pStyle w:val="NoSpacing"/>
        <w:rPr>
          <w:rFonts w:ascii="Arial" w:hAnsi="Arial" w:cs="Arial"/>
          <w:sz w:val="24"/>
          <w:szCs w:val="24"/>
        </w:rPr>
      </w:pPr>
      <w:r w:rsidRPr="002A2EE9">
        <w:rPr>
          <w:rFonts w:ascii="Arial" w:hAnsi="Arial" w:cs="Arial"/>
          <w:sz w:val="24"/>
          <w:szCs w:val="24"/>
        </w:rPr>
        <w:t xml:space="preserve">This guidance sets out the mandatory reporting requirements for all </w:t>
      </w:r>
      <w:r w:rsidR="00F14870" w:rsidRPr="002A2EE9">
        <w:rPr>
          <w:rFonts w:ascii="Arial" w:hAnsi="Arial" w:cs="Arial"/>
          <w:sz w:val="24"/>
          <w:szCs w:val="24"/>
        </w:rPr>
        <w:t xml:space="preserve">staff within the </w:t>
      </w:r>
      <w:r w:rsidR="008B7EA9" w:rsidRPr="002A2EE9">
        <w:rPr>
          <w:rFonts w:ascii="Arial" w:hAnsi="Arial" w:cs="Arial"/>
          <w:sz w:val="24"/>
          <w:szCs w:val="24"/>
          <w:highlight w:val="yellow"/>
        </w:rPr>
        <w:t>Families and Children Directorate.</w:t>
      </w:r>
      <w:r w:rsidRPr="002A2EE9">
        <w:rPr>
          <w:rFonts w:ascii="Arial" w:hAnsi="Arial" w:cs="Arial"/>
          <w:sz w:val="24"/>
          <w:szCs w:val="24"/>
        </w:rPr>
        <w:t xml:space="preserve"> Failure to report incidents may mean that a child or young person, parent, or member of staff is placed at risk of being harmed and may also impact on the reputation of the service and Council. </w:t>
      </w:r>
      <w:r w:rsidR="00562D2B" w:rsidRPr="002A2EE9">
        <w:rPr>
          <w:rFonts w:ascii="Arial" w:hAnsi="Arial" w:cs="Arial"/>
          <w:sz w:val="24"/>
          <w:szCs w:val="24"/>
        </w:rPr>
        <w:t>It is the responsibility of managers and practitioners to ensure all incidents of concern involving children are reported to the relevant senior manager</w:t>
      </w:r>
      <w:r w:rsidR="001965BD" w:rsidRPr="002A2EE9">
        <w:rPr>
          <w:rFonts w:ascii="Arial" w:hAnsi="Arial" w:cs="Arial"/>
          <w:sz w:val="24"/>
          <w:szCs w:val="24"/>
        </w:rPr>
        <w:t xml:space="preserve">. </w:t>
      </w:r>
    </w:p>
    <w:p w14:paraId="7C0CF9C8" w14:textId="77777777" w:rsidR="002A3180" w:rsidRPr="002A2EE9" w:rsidRDefault="002A3180" w:rsidP="004B2449">
      <w:pPr>
        <w:pStyle w:val="NoSpacing"/>
        <w:rPr>
          <w:rFonts w:ascii="Arial" w:hAnsi="Arial" w:cs="Arial"/>
          <w:sz w:val="24"/>
          <w:szCs w:val="24"/>
        </w:rPr>
      </w:pPr>
    </w:p>
    <w:p w14:paraId="3C708F31" w14:textId="34032CBB" w:rsidR="004B2449" w:rsidRPr="002A2EE9" w:rsidRDefault="00562D2B" w:rsidP="004B2449">
      <w:pPr>
        <w:pStyle w:val="NoSpacing"/>
        <w:rPr>
          <w:rFonts w:ascii="Arial" w:hAnsi="Arial" w:cs="Arial"/>
          <w:sz w:val="24"/>
          <w:szCs w:val="24"/>
        </w:rPr>
      </w:pPr>
      <w:r w:rsidRPr="002A2EE9">
        <w:rPr>
          <w:rFonts w:ascii="Arial" w:hAnsi="Arial" w:cs="Arial"/>
          <w:sz w:val="24"/>
          <w:szCs w:val="24"/>
        </w:rPr>
        <w:t xml:space="preserve">This </w:t>
      </w:r>
      <w:r w:rsidR="00CC70DC" w:rsidRPr="002A2EE9">
        <w:rPr>
          <w:rFonts w:ascii="Arial" w:hAnsi="Arial" w:cs="Arial"/>
          <w:sz w:val="24"/>
          <w:szCs w:val="24"/>
        </w:rPr>
        <w:t>policy</w:t>
      </w:r>
      <w:r w:rsidRPr="002A2EE9">
        <w:rPr>
          <w:rFonts w:ascii="Arial" w:hAnsi="Arial" w:cs="Arial"/>
          <w:sz w:val="24"/>
          <w:szCs w:val="24"/>
        </w:rPr>
        <w:t xml:space="preserve"> has been designed to support staff to identify which children meet the criteria for reporting to a senior manager through the ‘Need to Know’ notification process</w:t>
      </w:r>
      <w:r w:rsidR="00A2410C" w:rsidRPr="002A2EE9">
        <w:rPr>
          <w:rFonts w:ascii="Arial" w:hAnsi="Arial" w:cs="Arial"/>
          <w:sz w:val="24"/>
          <w:szCs w:val="24"/>
        </w:rPr>
        <w:t xml:space="preserve">. </w:t>
      </w:r>
      <w:r w:rsidR="00A3170C" w:rsidRPr="002A2EE9">
        <w:rPr>
          <w:rFonts w:ascii="Arial" w:hAnsi="Arial" w:cs="Arial"/>
          <w:sz w:val="24"/>
          <w:szCs w:val="24"/>
        </w:rPr>
        <w:t xml:space="preserve">Sometimes it is a matter of fine judgement whether an issue is sufficiently serious to inform the </w:t>
      </w:r>
      <w:r w:rsidR="007C2C5A" w:rsidRPr="002A2EE9">
        <w:rPr>
          <w:rFonts w:ascii="Arial" w:hAnsi="Arial" w:cs="Arial"/>
          <w:sz w:val="24"/>
          <w:szCs w:val="24"/>
          <w:highlight w:val="yellow"/>
        </w:rPr>
        <w:t>Director of Families and Children</w:t>
      </w:r>
      <w:r w:rsidR="001965BD" w:rsidRPr="002A2EE9">
        <w:rPr>
          <w:rFonts w:ascii="Arial" w:hAnsi="Arial" w:cs="Arial"/>
          <w:sz w:val="24"/>
          <w:szCs w:val="24"/>
          <w:highlight w:val="yellow"/>
        </w:rPr>
        <w:t xml:space="preserve"> (Director)</w:t>
      </w:r>
      <w:r w:rsidR="00A3170C" w:rsidRPr="002A2EE9">
        <w:rPr>
          <w:rFonts w:ascii="Arial" w:hAnsi="Arial" w:cs="Arial"/>
          <w:sz w:val="24"/>
          <w:szCs w:val="24"/>
          <w:highlight w:val="yellow"/>
        </w:rPr>
        <w:t>,</w:t>
      </w:r>
      <w:r w:rsidR="00A3170C" w:rsidRPr="002A2EE9">
        <w:rPr>
          <w:rFonts w:ascii="Arial" w:hAnsi="Arial" w:cs="Arial"/>
          <w:sz w:val="24"/>
          <w:szCs w:val="24"/>
        </w:rPr>
        <w:t xml:space="preserve"> however there are </w:t>
      </w:r>
      <w:r w:rsidR="002E1AF4" w:rsidRPr="002A2EE9">
        <w:rPr>
          <w:rFonts w:ascii="Arial" w:hAnsi="Arial" w:cs="Arial"/>
          <w:sz w:val="24"/>
          <w:szCs w:val="24"/>
        </w:rPr>
        <w:t>a few</w:t>
      </w:r>
      <w:r w:rsidR="00A3170C" w:rsidRPr="002A2EE9">
        <w:rPr>
          <w:rFonts w:ascii="Arial" w:hAnsi="Arial" w:cs="Arial"/>
          <w:sz w:val="24"/>
          <w:szCs w:val="24"/>
        </w:rPr>
        <w:t xml:space="preserve"> circumstances where the </w:t>
      </w:r>
      <w:r w:rsidR="007C2C5A" w:rsidRPr="002A2EE9">
        <w:rPr>
          <w:rFonts w:ascii="Arial" w:hAnsi="Arial" w:cs="Arial"/>
          <w:sz w:val="24"/>
          <w:szCs w:val="24"/>
        </w:rPr>
        <w:t>Director</w:t>
      </w:r>
      <w:r w:rsidR="00A3170C" w:rsidRPr="002A2EE9">
        <w:rPr>
          <w:rFonts w:ascii="Arial" w:hAnsi="Arial" w:cs="Arial"/>
          <w:sz w:val="24"/>
          <w:szCs w:val="24"/>
        </w:rPr>
        <w:t xml:space="preserve"> should always be informed. If you are in any doubt, always discuss it with your line manager or the senior manager on duty.</w:t>
      </w:r>
      <w:r w:rsidR="001965BD" w:rsidRPr="002A2EE9">
        <w:rPr>
          <w:rFonts w:ascii="Arial" w:hAnsi="Arial" w:cs="Arial"/>
          <w:sz w:val="24"/>
          <w:szCs w:val="24"/>
        </w:rPr>
        <w:t xml:space="preserve"> </w:t>
      </w:r>
      <w:r w:rsidR="004B2449" w:rsidRPr="002A2EE9">
        <w:rPr>
          <w:rFonts w:ascii="Arial" w:hAnsi="Arial" w:cs="Arial"/>
          <w:sz w:val="24"/>
          <w:szCs w:val="24"/>
        </w:rPr>
        <w:t xml:space="preserve">The </w:t>
      </w:r>
      <w:r w:rsidR="002E1AF4" w:rsidRPr="002A2EE9">
        <w:rPr>
          <w:rFonts w:ascii="Arial" w:hAnsi="Arial" w:cs="Arial"/>
          <w:sz w:val="24"/>
          <w:szCs w:val="24"/>
        </w:rPr>
        <w:t>Need-to-Know</w:t>
      </w:r>
      <w:r w:rsidR="004B2449" w:rsidRPr="002A2EE9">
        <w:rPr>
          <w:rFonts w:ascii="Arial" w:hAnsi="Arial" w:cs="Arial"/>
          <w:sz w:val="24"/>
          <w:szCs w:val="24"/>
        </w:rPr>
        <w:t xml:space="preserve"> process is not an intervention in itself, it is expected that a coordinated response is already underway to the incident/event at the same time. Your manager will support you with this and seek advice as necessary.</w:t>
      </w:r>
    </w:p>
    <w:p w14:paraId="45323114" w14:textId="77777777" w:rsidR="004B2449" w:rsidRPr="002A2EE9" w:rsidRDefault="004B2449" w:rsidP="004B2449">
      <w:pPr>
        <w:pStyle w:val="NoSpacing"/>
        <w:rPr>
          <w:rFonts w:ascii="Arial" w:hAnsi="Arial" w:cs="Arial"/>
          <w:sz w:val="24"/>
          <w:szCs w:val="24"/>
        </w:rPr>
      </w:pPr>
    </w:p>
    <w:p w14:paraId="3191A3C8" w14:textId="563EB97B" w:rsidR="004B2449" w:rsidRPr="002A2EE9" w:rsidRDefault="004B2449" w:rsidP="004B2449">
      <w:pPr>
        <w:pStyle w:val="NoSpacing"/>
        <w:rPr>
          <w:rFonts w:ascii="Arial" w:hAnsi="Arial" w:cs="Arial"/>
          <w:sz w:val="24"/>
          <w:szCs w:val="24"/>
        </w:rPr>
      </w:pPr>
      <w:r w:rsidRPr="002A2EE9">
        <w:rPr>
          <w:rFonts w:ascii="Arial" w:hAnsi="Arial" w:cs="Arial"/>
          <w:sz w:val="24"/>
          <w:szCs w:val="24"/>
        </w:rPr>
        <w:t xml:space="preserve">The </w:t>
      </w:r>
      <w:r w:rsidR="00F20AFC" w:rsidRPr="002A2EE9">
        <w:rPr>
          <w:rFonts w:ascii="Arial" w:hAnsi="Arial" w:cs="Arial"/>
          <w:sz w:val="24"/>
          <w:szCs w:val="24"/>
        </w:rPr>
        <w:t>Director</w:t>
      </w:r>
      <w:r w:rsidRPr="002A2EE9">
        <w:rPr>
          <w:rFonts w:ascii="Arial" w:hAnsi="Arial" w:cs="Arial"/>
          <w:sz w:val="24"/>
          <w:szCs w:val="24"/>
        </w:rPr>
        <w:t xml:space="preserve"> will take the decision as to whether and what needs to be escalated further to the </w:t>
      </w:r>
      <w:r w:rsidR="008F2383" w:rsidRPr="002A2EE9">
        <w:rPr>
          <w:rFonts w:ascii="Arial" w:hAnsi="Arial" w:cs="Arial"/>
          <w:sz w:val="24"/>
          <w:szCs w:val="24"/>
        </w:rPr>
        <w:t xml:space="preserve">Corporate </w:t>
      </w:r>
      <w:r w:rsidRPr="002A2EE9">
        <w:rPr>
          <w:rFonts w:ascii="Arial" w:hAnsi="Arial" w:cs="Arial"/>
          <w:sz w:val="24"/>
          <w:szCs w:val="24"/>
        </w:rPr>
        <w:t xml:space="preserve">Director of Children </w:t>
      </w:r>
      <w:r w:rsidR="00F349A2" w:rsidRPr="002A2EE9">
        <w:rPr>
          <w:rFonts w:ascii="Arial" w:hAnsi="Arial" w:cs="Arial"/>
          <w:sz w:val="24"/>
          <w:szCs w:val="24"/>
        </w:rPr>
        <w:t xml:space="preserve">and Education (DCS) </w:t>
      </w:r>
      <w:r w:rsidR="0082056D" w:rsidRPr="002A2EE9">
        <w:rPr>
          <w:rFonts w:ascii="Arial" w:hAnsi="Arial" w:cs="Arial"/>
          <w:sz w:val="24"/>
          <w:szCs w:val="24"/>
        </w:rPr>
        <w:t>or the Chief</w:t>
      </w:r>
      <w:r w:rsidRPr="002A2EE9">
        <w:rPr>
          <w:rFonts w:ascii="Arial" w:hAnsi="Arial" w:cs="Arial"/>
          <w:sz w:val="24"/>
          <w:szCs w:val="24"/>
        </w:rPr>
        <w:t xml:space="preserve"> Executive in the D</w:t>
      </w:r>
      <w:r w:rsidR="0082056D" w:rsidRPr="002A2EE9">
        <w:rPr>
          <w:rFonts w:ascii="Arial" w:hAnsi="Arial" w:cs="Arial"/>
          <w:sz w:val="24"/>
          <w:szCs w:val="24"/>
        </w:rPr>
        <w:t>CS’</w:t>
      </w:r>
      <w:r w:rsidRPr="002A2EE9">
        <w:rPr>
          <w:rFonts w:ascii="Arial" w:hAnsi="Arial" w:cs="Arial"/>
          <w:sz w:val="24"/>
          <w:szCs w:val="24"/>
        </w:rPr>
        <w:t xml:space="preserve"> absence. The D</w:t>
      </w:r>
      <w:r w:rsidR="00A819FA" w:rsidRPr="002A2EE9">
        <w:rPr>
          <w:rFonts w:ascii="Arial" w:hAnsi="Arial" w:cs="Arial"/>
          <w:sz w:val="24"/>
          <w:szCs w:val="24"/>
        </w:rPr>
        <w:t>CS</w:t>
      </w:r>
      <w:r w:rsidRPr="002A2EE9">
        <w:rPr>
          <w:rFonts w:ascii="Arial" w:hAnsi="Arial" w:cs="Arial"/>
          <w:sz w:val="24"/>
          <w:szCs w:val="24"/>
        </w:rPr>
        <w:t xml:space="preserve"> will be responsible for onward transmission to other senior colleagues to whom this protocol applies.</w:t>
      </w:r>
    </w:p>
    <w:p w14:paraId="0B48B986" w14:textId="77777777" w:rsidR="00A3170C" w:rsidRPr="002A2EE9" w:rsidRDefault="00A3170C" w:rsidP="00D91309">
      <w:pPr>
        <w:pStyle w:val="NoSpacing"/>
        <w:rPr>
          <w:rFonts w:ascii="Arial" w:hAnsi="Arial" w:cs="Arial"/>
          <w:sz w:val="24"/>
          <w:szCs w:val="24"/>
        </w:rPr>
      </w:pPr>
    </w:p>
    <w:p w14:paraId="6A454155" w14:textId="10649BF3" w:rsidR="00C32E1E" w:rsidRPr="002A2EE9" w:rsidRDefault="00256EEE" w:rsidP="00D91309">
      <w:pPr>
        <w:pStyle w:val="NoSpacing"/>
        <w:rPr>
          <w:rFonts w:ascii="Arial" w:hAnsi="Arial" w:cs="Arial"/>
          <w:sz w:val="24"/>
          <w:szCs w:val="24"/>
        </w:rPr>
      </w:pPr>
      <w:r w:rsidRPr="002A2EE9">
        <w:rPr>
          <w:rFonts w:ascii="Arial" w:hAnsi="Arial" w:cs="Arial"/>
          <w:sz w:val="24"/>
          <w:szCs w:val="24"/>
        </w:rPr>
        <w:t xml:space="preserve">Issues to be reported to the Director and their notification category are set out below. </w:t>
      </w:r>
      <w:r w:rsidR="00C32E1E" w:rsidRPr="002A2EE9">
        <w:rPr>
          <w:rFonts w:ascii="Arial" w:hAnsi="Arial" w:cs="Arial"/>
          <w:sz w:val="24"/>
          <w:szCs w:val="24"/>
        </w:rPr>
        <w:t>The categories set out below are not exhaustive and must not preclude the reporting of other incidents which are not outlined, which require senior management oversight in order to support with decision making and practice guidance</w:t>
      </w:r>
    </w:p>
    <w:p w14:paraId="652CA8E2" w14:textId="77777777" w:rsidR="00C32E1E" w:rsidRPr="002A2EE9" w:rsidRDefault="00C32E1E" w:rsidP="00D91309">
      <w:pPr>
        <w:pStyle w:val="NoSpacing"/>
        <w:rPr>
          <w:rFonts w:ascii="Arial" w:hAnsi="Arial" w:cs="Arial"/>
          <w:sz w:val="24"/>
          <w:szCs w:val="24"/>
        </w:rPr>
      </w:pPr>
    </w:p>
    <w:p w14:paraId="547C6F8E" w14:textId="2C44A960" w:rsidR="00D70D94" w:rsidRPr="002A2EE9" w:rsidRDefault="00D70D94" w:rsidP="002A2EE9">
      <w:pPr>
        <w:pStyle w:val="NoSpacing"/>
        <w:spacing w:after="240"/>
        <w:rPr>
          <w:rFonts w:ascii="Arial" w:hAnsi="Arial" w:cs="Arial"/>
          <w:b/>
          <w:bCs/>
          <w:sz w:val="24"/>
          <w:szCs w:val="24"/>
        </w:rPr>
      </w:pPr>
      <w:r w:rsidRPr="002A2EE9">
        <w:rPr>
          <w:rFonts w:ascii="Arial" w:hAnsi="Arial" w:cs="Arial"/>
          <w:b/>
          <w:bCs/>
          <w:sz w:val="24"/>
          <w:szCs w:val="24"/>
          <w:u w:color="000000"/>
        </w:rPr>
        <w:t>Children</w:t>
      </w:r>
      <w:r w:rsidRPr="002A2EE9">
        <w:rPr>
          <w:rFonts w:ascii="Arial" w:hAnsi="Arial" w:cs="Arial"/>
          <w:b/>
          <w:bCs/>
          <w:sz w:val="24"/>
          <w:szCs w:val="24"/>
        </w:rPr>
        <w:t xml:space="preserve"> </w:t>
      </w:r>
      <w:r w:rsidR="00256EEE" w:rsidRPr="002A2EE9">
        <w:rPr>
          <w:rFonts w:ascii="Arial" w:hAnsi="Arial" w:cs="Arial"/>
          <w:b/>
          <w:bCs/>
          <w:sz w:val="24"/>
          <w:szCs w:val="24"/>
        </w:rPr>
        <w:t>and Young People</w:t>
      </w:r>
    </w:p>
    <w:p w14:paraId="44D0880E" w14:textId="77777777" w:rsidR="00D70D94" w:rsidRPr="002A2EE9" w:rsidRDefault="00D70D94" w:rsidP="002A2EE9">
      <w:pPr>
        <w:pStyle w:val="NoSpacing"/>
        <w:numPr>
          <w:ilvl w:val="0"/>
          <w:numId w:val="5"/>
        </w:numPr>
        <w:rPr>
          <w:rFonts w:ascii="Arial" w:hAnsi="Arial" w:cs="Arial"/>
          <w:sz w:val="24"/>
          <w:szCs w:val="24"/>
        </w:rPr>
      </w:pPr>
      <w:r w:rsidRPr="002A2EE9">
        <w:rPr>
          <w:rFonts w:ascii="Arial" w:hAnsi="Arial" w:cs="Arial"/>
          <w:sz w:val="24"/>
          <w:szCs w:val="24"/>
        </w:rPr>
        <w:t xml:space="preserve">Child deaths, or child that has suffered a life-threatening injury, or one that is likely to lead to permanent impairment. </w:t>
      </w:r>
    </w:p>
    <w:p w14:paraId="0F006964" w14:textId="77777777" w:rsidR="00D70D94" w:rsidRPr="002A2EE9" w:rsidRDefault="00D70D94" w:rsidP="002A2EE9">
      <w:pPr>
        <w:pStyle w:val="NoSpacing"/>
        <w:numPr>
          <w:ilvl w:val="0"/>
          <w:numId w:val="5"/>
        </w:numPr>
        <w:rPr>
          <w:rFonts w:ascii="Arial" w:hAnsi="Arial" w:cs="Arial"/>
          <w:sz w:val="24"/>
          <w:szCs w:val="24"/>
        </w:rPr>
      </w:pPr>
      <w:r w:rsidRPr="002A2EE9">
        <w:rPr>
          <w:rFonts w:ascii="Arial" w:hAnsi="Arial" w:cs="Arial"/>
          <w:sz w:val="24"/>
          <w:szCs w:val="24"/>
        </w:rPr>
        <w:t>Significant injury, assault, or hospitalisation of a child</w:t>
      </w:r>
    </w:p>
    <w:p w14:paraId="1DD7CED0" w14:textId="77777777" w:rsidR="00D70D94" w:rsidRPr="002A2EE9" w:rsidRDefault="00D70D94" w:rsidP="00D91309">
      <w:pPr>
        <w:pStyle w:val="NoSpacing"/>
        <w:numPr>
          <w:ilvl w:val="0"/>
          <w:numId w:val="5"/>
        </w:numPr>
        <w:rPr>
          <w:rFonts w:ascii="Arial" w:hAnsi="Arial" w:cs="Arial"/>
          <w:sz w:val="24"/>
          <w:szCs w:val="24"/>
        </w:rPr>
      </w:pPr>
      <w:r w:rsidRPr="002A2EE9">
        <w:rPr>
          <w:rFonts w:ascii="Arial" w:hAnsi="Arial" w:cs="Arial"/>
          <w:sz w:val="24"/>
          <w:szCs w:val="24"/>
        </w:rPr>
        <w:t>Where a child known is arrested for a serious offence</w:t>
      </w:r>
    </w:p>
    <w:p w14:paraId="7B25BEDA" w14:textId="369721E7" w:rsidR="00D70D94" w:rsidRPr="002A2EE9" w:rsidRDefault="00D70D94" w:rsidP="00D91309">
      <w:pPr>
        <w:pStyle w:val="NoSpacing"/>
        <w:numPr>
          <w:ilvl w:val="0"/>
          <w:numId w:val="5"/>
        </w:numPr>
        <w:rPr>
          <w:rFonts w:ascii="Arial" w:hAnsi="Arial" w:cs="Arial"/>
          <w:sz w:val="24"/>
          <w:szCs w:val="24"/>
        </w:rPr>
      </w:pPr>
      <w:r w:rsidRPr="002A2EE9">
        <w:rPr>
          <w:rFonts w:ascii="Arial" w:hAnsi="Arial" w:cs="Arial"/>
          <w:sz w:val="24"/>
          <w:szCs w:val="24"/>
        </w:rPr>
        <w:t>Death or serious injury of a parent with whom we are working</w:t>
      </w:r>
    </w:p>
    <w:p w14:paraId="7217A15C" w14:textId="6647D251" w:rsidR="00D70D94" w:rsidRPr="002A2EE9" w:rsidRDefault="00D70D94" w:rsidP="00D91309">
      <w:pPr>
        <w:pStyle w:val="NoSpacing"/>
        <w:numPr>
          <w:ilvl w:val="0"/>
          <w:numId w:val="5"/>
        </w:numPr>
        <w:rPr>
          <w:rFonts w:ascii="Arial" w:hAnsi="Arial" w:cs="Arial"/>
          <w:sz w:val="24"/>
          <w:szCs w:val="24"/>
        </w:rPr>
      </w:pPr>
      <w:r w:rsidRPr="002A2EE9">
        <w:rPr>
          <w:rFonts w:ascii="Arial" w:hAnsi="Arial" w:cs="Arial"/>
          <w:sz w:val="24"/>
          <w:szCs w:val="24"/>
        </w:rPr>
        <w:t>Vulnerable child who is removed by a parent</w:t>
      </w:r>
    </w:p>
    <w:p w14:paraId="2AA64105" w14:textId="77777777" w:rsidR="002A2EE9" w:rsidRDefault="002A2EE9" w:rsidP="002A2EE9">
      <w:pPr>
        <w:pStyle w:val="NoSpacing"/>
        <w:ind w:left="360"/>
        <w:rPr>
          <w:rFonts w:ascii="Arial" w:hAnsi="Arial" w:cs="Arial"/>
          <w:sz w:val="24"/>
          <w:szCs w:val="24"/>
        </w:rPr>
      </w:pPr>
    </w:p>
    <w:p w14:paraId="697D946A" w14:textId="77777777" w:rsidR="002A2EE9" w:rsidRDefault="002A2EE9" w:rsidP="002A2EE9">
      <w:pPr>
        <w:pStyle w:val="NoSpacing"/>
        <w:ind w:left="360"/>
        <w:rPr>
          <w:rFonts w:ascii="Arial" w:hAnsi="Arial" w:cs="Arial"/>
          <w:sz w:val="24"/>
          <w:szCs w:val="24"/>
        </w:rPr>
      </w:pPr>
    </w:p>
    <w:p w14:paraId="30ED7556" w14:textId="77777777" w:rsidR="002A2EE9" w:rsidRDefault="002A2EE9" w:rsidP="002A2EE9">
      <w:pPr>
        <w:pStyle w:val="NoSpacing"/>
        <w:ind w:left="360"/>
        <w:rPr>
          <w:rFonts w:ascii="Arial" w:hAnsi="Arial" w:cs="Arial"/>
          <w:sz w:val="24"/>
          <w:szCs w:val="24"/>
        </w:rPr>
      </w:pPr>
    </w:p>
    <w:p w14:paraId="48D98DDB" w14:textId="77777777" w:rsidR="002A2EE9" w:rsidRPr="002A2EE9" w:rsidRDefault="002A2EE9" w:rsidP="002A2EE9">
      <w:pPr>
        <w:pStyle w:val="NoSpacing"/>
        <w:ind w:left="360"/>
        <w:rPr>
          <w:rFonts w:ascii="Arial" w:hAnsi="Arial" w:cs="Arial"/>
          <w:sz w:val="24"/>
          <w:szCs w:val="24"/>
        </w:rPr>
      </w:pPr>
    </w:p>
    <w:p w14:paraId="2C3049C4" w14:textId="77777777" w:rsidR="002A2EE9" w:rsidRDefault="002A2EE9" w:rsidP="002A2EE9">
      <w:pPr>
        <w:pStyle w:val="NoSpacing"/>
        <w:ind w:left="720"/>
        <w:rPr>
          <w:rFonts w:ascii="Arial" w:hAnsi="Arial" w:cs="Arial"/>
          <w:sz w:val="24"/>
          <w:szCs w:val="24"/>
        </w:rPr>
      </w:pPr>
    </w:p>
    <w:p w14:paraId="0BBAE868" w14:textId="77777777" w:rsidR="002A2EE9" w:rsidRDefault="002A2EE9" w:rsidP="002A2EE9">
      <w:pPr>
        <w:pStyle w:val="NoSpacing"/>
        <w:ind w:left="720"/>
        <w:rPr>
          <w:rFonts w:ascii="Arial" w:hAnsi="Arial" w:cs="Arial"/>
          <w:sz w:val="24"/>
          <w:szCs w:val="24"/>
        </w:rPr>
      </w:pPr>
    </w:p>
    <w:p w14:paraId="0F96437B" w14:textId="327744C6" w:rsidR="00D70D94" w:rsidRPr="002A2EE9" w:rsidRDefault="00D70D94" w:rsidP="00D91309">
      <w:pPr>
        <w:pStyle w:val="NoSpacing"/>
        <w:numPr>
          <w:ilvl w:val="0"/>
          <w:numId w:val="5"/>
        </w:numPr>
        <w:rPr>
          <w:rFonts w:ascii="Arial" w:hAnsi="Arial" w:cs="Arial"/>
          <w:sz w:val="24"/>
          <w:szCs w:val="24"/>
        </w:rPr>
      </w:pPr>
      <w:r w:rsidRPr="002A2EE9">
        <w:rPr>
          <w:rFonts w:ascii="Arial" w:hAnsi="Arial" w:cs="Arial"/>
          <w:sz w:val="24"/>
          <w:szCs w:val="24"/>
        </w:rPr>
        <w:t xml:space="preserve">Missing child for over 24 hours, where the child is </w:t>
      </w:r>
      <w:r w:rsidR="002A2EE9">
        <w:rPr>
          <w:rFonts w:ascii="Arial" w:hAnsi="Arial" w:cs="Arial"/>
          <w:sz w:val="24"/>
          <w:szCs w:val="24"/>
        </w:rPr>
        <w:t>a child in care</w:t>
      </w:r>
      <w:r w:rsidRPr="002A2EE9">
        <w:rPr>
          <w:rFonts w:ascii="Arial" w:hAnsi="Arial" w:cs="Arial"/>
          <w:sz w:val="24"/>
          <w:szCs w:val="24"/>
        </w:rPr>
        <w:t>, subject to a Child Protection Plan or otherwise vulnerable</w:t>
      </w:r>
    </w:p>
    <w:p w14:paraId="4CF1F1EB" w14:textId="77777777" w:rsidR="002A2EE9" w:rsidRPr="002A2EE9" w:rsidRDefault="002A2EE9" w:rsidP="002A2EE9">
      <w:pPr>
        <w:pStyle w:val="NoSpacing"/>
        <w:numPr>
          <w:ilvl w:val="0"/>
          <w:numId w:val="5"/>
        </w:numPr>
        <w:rPr>
          <w:rFonts w:ascii="Arial" w:hAnsi="Arial" w:cs="Arial"/>
          <w:sz w:val="24"/>
          <w:szCs w:val="24"/>
        </w:rPr>
      </w:pPr>
      <w:r w:rsidRPr="002A2EE9">
        <w:rPr>
          <w:rFonts w:ascii="Arial" w:hAnsi="Arial" w:cs="Arial"/>
          <w:sz w:val="24"/>
          <w:szCs w:val="24"/>
        </w:rPr>
        <w:t>Significant police activity that is planned and children’s social care have been alerted</w:t>
      </w:r>
    </w:p>
    <w:p w14:paraId="12A77F4E" w14:textId="579324FA" w:rsidR="00D70D94" w:rsidRPr="002A2EE9" w:rsidRDefault="00D70D94" w:rsidP="00D91309">
      <w:pPr>
        <w:pStyle w:val="NoSpacing"/>
        <w:numPr>
          <w:ilvl w:val="0"/>
          <w:numId w:val="5"/>
        </w:numPr>
        <w:rPr>
          <w:rFonts w:ascii="Arial" w:hAnsi="Arial" w:cs="Arial"/>
          <w:sz w:val="24"/>
          <w:szCs w:val="24"/>
        </w:rPr>
      </w:pPr>
      <w:r w:rsidRPr="002A2EE9">
        <w:rPr>
          <w:rFonts w:ascii="Arial" w:hAnsi="Arial" w:cs="Arial"/>
          <w:sz w:val="24"/>
          <w:szCs w:val="24"/>
        </w:rPr>
        <w:t>Any situation that is likely to lead to press interest and publicity, including those in proceedings and trials</w:t>
      </w:r>
    </w:p>
    <w:p w14:paraId="3ECBA0F6" w14:textId="753D090B" w:rsidR="00D70D94" w:rsidRPr="002A2EE9" w:rsidRDefault="00D70D94" w:rsidP="00D91309">
      <w:pPr>
        <w:pStyle w:val="NoSpacing"/>
        <w:numPr>
          <w:ilvl w:val="0"/>
          <w:numId w:val="5"/>
        </w:numPr>
        <w:rPr>
          <w:rFonts w:ascii="Arial" w:hAnsi="Arial" w:cs="Arial"/>
          <w:sz w:val="24"/>
          <w:szCs w:val="24"/>
        </w:rPr>
      </w:pPr>
      <w:r w:rsidRPr="002A2EE9">
        <w:rPr>
          <w:rFonts w:ascii="Arial" w:hAnsi="Arial" w:cs="Arial"/>
          <w:sz w:val="24"/>
          <w:szCs w:val="24"/>
        </w:rPr>
        <w:t>Significant LADO issue – prominent person, or leader within a school, faith community et</w:t>
      </w:r>
      <w:r w:rsidR="006A7501" w:rsidRPr="002A2EE9">
        <w:rPr>
          <w:rFonts w:ascii="Arial" w:hAnsi="Arial" w:cs="Arial"/>
          <w:sz w:val="24"/>
          <w:szCs w:val="24"/>
        </w:rPr>
        <w:t>c</w:t>
      </w:r>
    </w:p>
    <w:p w14:paraId="61575207" w14:textId="5226FBAA" w:rsidR="00D70D94" w:rsidRPr="002A2EE9" w:rsidRDefault="00D70D94" w:rsidP="00D91309">
      <w:pPr>
        <w:pStyle w:val="NoSpacing"/>
        <w:numPr>
          <w:ilvl w:val="0"/>
          <w:numId w:val="5"/>
        </w:numPr>
        <w:rPr>
          <w:rFonts w:ascii="Arial" w:hAnsi="Arial" w:cs="Arial"/>
          <w:sz w:val="24"/>
          <w:szCs w:val="24"/>
        </w:rPr>
      </w:pPr>
      <w:r w:rsidRPr="002A2EE9">
        <w:rPr>
          <w:rFonts w:ascii="Arial" w:hAnsi="Arial" w:cs="Arial"/>
          <w:sz w:val="24"/>
          <w:szCs w:val="24"/>
        </w:rPr>
        <w:t xml:space="preserve">Criminal court case, regarding </w:t>
      </w:r>
      <w:r w:rsidR="00AD7B30" w:rsidRPr="002A2EE9">
        <w:rPr>
          <w:rFonts w:ascii="Arial" w:hAnsi="Arial" w:cs="Arial"/>
          <w:sz w:val="24"/>
          <w:szCs w:val="24"/>
        </w:rPr>
        <w:t>a c</w:t>
      </w:r>
      <w:r w:rsidR="001C5B7A" w:rsidRPr="002A2EE9">
        <w:rPr>
          <w:rFonts w:ascii="Arial" w:hAnsi="Arial" w:cs="Arial"/>
          <w:sz w:val="24"/>
          <w:szCs w:val="24"/>
        </w:rPr>
        <w:t xml:space="preserve">hild </w:t>
      </w:r>
      <w:r w:rsidR="00AD7B30" w:rsidRPr="002A2EE9">
        <w:rPr>
          <w:rFonts w:ascii="Arial" w:hAnsi="Arial" w:cs="Arial"/>
          <w:sz w:val="24"/>
          <w:szCs w:val="24"/>
        </w:rPr>
        <w:t>p</w:t>
      </w:r>
      <w:r w:rsidR="001C5B7A" w:rsidRPr="002A2EE9">
        <w:rPr>
          <w:rFonts w:ascii="Arial" w:hAnsi="Arial" w:cs="Arial"/>
          <w:sz w:val="24"/>
          <w:szCs w:val="24"/>
        </w:rPr>
        <w:t>rotection</w:t>
      </w:r>
      <w:r w:rsidRPr="002A2EE9">
        <w:rPr>
          <w:rFonts w:ascii="Arial" w:hAnsi="Arial" w:cs="Arial"/>
          <w:sz w:val="24"/>
          <w:szCs w:val="24"/>
        </w:rPr>
        <w:t xml:space="preserve"> incident or any situation when the possibility of a judicial review has been raised</w:t>
      </w:r>
    </w:p>
    <w:p w14:paraId="1D4CA64C" w14:textId="77777777" w:rsidR="002A2EE9" w:rsidRPr="002A2EE9" w:rsidRDefault="002A2EE9" w:rsidP="002A2EE9">
      <w:pPr>
        <w:pStyle w:val="NoSpacing"/>
        <w:numPr>
          <w:ilvl w:val="0"/>
          <w:numId w:val="5"/>
        </w:numPr>
        <w:rPr>
          <w:rFonts w:ascii="Arial" w:hAnsi="Arial" w:cs="Arial"/>
          <w:sz w:val="24"/>
          <w:szCs w:val="24"/>
        </w:rPr>
      </w:pPr>
      <w:r w:rsidRPr="002A2EE9">
        <w:rPr>
          <w:rFonts w:ascii="Arial" w:hAnsi="Arial" w:cs="Arial"/>
          <w:sz w:val="24"/>
          <w:szCs w:val="24"/>
        </w:rPr>
        <w:t>Proceedings/events/inspections likely to attract public/or media interest. This will include criminal trials resulting from child protection proceedings</w:t>
      </w:r>
    </w:p>
    <w:p w14:paraId="6DF2B46D" w14:textId="23DC95F2" w:rsidR="00D70D94" w:rsidRPr="002A2EE9" w:rsidRDefault="00D70D94" w:rsidP="00D91309">
      <w:pPr>
        <w:pStyle w:val="NoSpacing"/>
        <w:numPr>
          <w:ilvl w:val="0"/>
          <w:numId w:val="5"/>
        </w:numPr>
        <w:rPr>
          <w:rFonts w:ascii="Arial" w:hAnsi="Arial" w:cs="Arial"/>
          <w:sz w:val="24"/>
          <w:szCs w:val="24"/>
        </w:rPr>
      </w:pPr>
      <w:r w:rsidRPr="002A2EE9">
        <w:rPr>
          <w:rFonts w:ascii="Arial" w:hAnsi="Arial" w:cs="Arial"/>
          <w:sz w:val="24"/>
          <w:szCs w:val="24"/>
        </w:rPr>
        <w:t xml:space="preserve">Any serious incident that could potentially meet the threshold for an Ofsted Notification (see </w:t>
      </w:r>
      <w:hyperlink r:id="rId7" w:history="1">
        <w:r w:rsidR="00313AA9" w:rsidRPr="002A2EE9">
          <w:rPr>
            <w:rStyle w:val="Hyperlink"/>
            <w:rFonts w:ascii="Arial" w:hAnsi="Arial" w:cs="Arial"/>
            <w:sz w:val="24"/>
            <w:szCs w:val="24"/>
          </w:rPr>
          <w:t>Reporting serious incidents in a children’s social care service to Ofsted - GOV.UK</w:t>
        </w:r>
      </w:hyperlink>
      <w:r w:rsidR="006475D5" w:rsidRPr="002A2EE9">
        <w:rPr>
          <w:rFonts w:ascii="Arial" w:hAnsi="Arial" w:cs="Arial"/>
          <w:sz w:val="24"/>
          <w:szCs w:val="24"/>
        </w:rPr>
        <w:t>)</w:t>
      </w:r>
      <w:hyperlink r:id="rId8" w:history="1"/>
    </w:p>
    <w:p w14:paraId="5B9B2AA1" w14:textId="77777777" w:rsidR="00D70D94" w:rsidRPr="002A2EE9" w:rsidRDefault="00D70D94" w:rsidP="00D91309">
      <w:pPr>
        <w:pStyle w:val="NoSpacing"/>
        <w:rPr>
          <w:rFonts w:ascii="Arial" w:hAnsi="Arial" w:cs="Arial"/>
          <w:sz w:val="24"/>
          <w:szCs w:val="24"/>
        </w:rPr>
      </w:pPr>
    </w:p>
    <w:p w14:paraId="6ABF54AD" w14:textId="55FFD970" w:rsidR="00D70D94" w:rsidRPr="002A2EE9" w:rsidRDefault="00D70D94" w:rsidP="00D91309">
      <w:pPr>
        <w:pStyle w:val="NoSpacing"/>
        <w:rPr>
          <w:rFonts w:ascii="Arial" w:hAnsi="Arial" w:cs="Arial"/>
          <w:b/>
          <w:bCs/>
          <w:sz w:val="24"/>
          <w:szCs w:val="24"/>
        </w:rPr>
      </w:pPr>
      <w:r w:rsidRPr="002A2EE9">
        <w:rPr>
          <w:rFonts w:ascii="Arial" w:hAnsi="Arial" w:cs="Arial"/>
          <w:b/>
          <w:bCs/>
          <w:sz w:val="24"/>
          <w:szCs w:val="24"/>
          <w:u w:color="000000"/>
        </w:rPr>
        <w:t>Staff</w:t>
      </w:r>
      <w:r w:rsidRPr="002A2EE9">
        <w:rPr>
          <w:rFonts w:ascii="Arial" w:hAnsi="Arial" w:cs="Arial"/>
          <w:b/>
          <w:bCs/>
          <w:sz w:val="24"/>
          <w:szCs w:val="24"/>
        </w:rPr>
        <w:t xml:space="preserve"> </w:t>
      </w:r>
    </w:p>
    <w:p w14:paraId="49206A28" w14:textId="0011A7E7" w:rsidR="00D70D94" w:rsidRPr="002A2EE9" w:rsidRDefault="00D70D94" w:rsidP="00D91309">
      <w:pPr>
        <w:pStyle w:val="NoSpacing"/>
        <w:numPr>
          <w:ilvl w:val="0"/>
          <w:numId w:val="6"/>
        </w:numPr>
        <w:rPr>
          <w:rFonts w:ascii="Arial" w:hAnsi="Arial" w:cs="Arial"/>
          <w:sz w:val="24"/>
          <w:szCs w:val="24"/>
        </w:rPr>
      </w:pPr>
      <w:r w:rsidRPr="002A2EE9">
        <w:rPr>
          <w:rFonts w:ascii="Arial" w:hAnsi="Arial" w:cs="Arial"/>
          <w:sz w:val="24"/>
          <w:szCs w:val="24"/>
        </w:rPr>
        <w:t xml:space="preserve">Unexpected death or serious injury to a member of staff </w:t>
      </w:r>
    </w:p>
    <w:p w14:paraId="7B955D4A" w14:textId="694EAEA3" w:rsidR="00D70D94" w:rsidRPr="002A2EE9" w:rsidRDefault="00D70D94" w:rsidP="00D91309">
      <w:pPr>
        <w:pStyle w:val="NoSpacing"/>
        <w:numPr>
          <w:ilvl w:val="0"/>
          <w:numId w:val="6"/>
        </w:numPr>
        <w:rPr>
          <w:rFonts w:ascii="Arial" w:hAnsi="Arial" w:cs="Arial"/>
          <w:sz w:val="24"/>
          <w:szCs w:val="24"/>
        </w:rPr>
      </w:pPr>
      <w:r w:rsidRPr="002A2EE9">
        <w:rPr>
          <w:rFonts w:ascii="Arial" w:hAnsi="Arial" w:cs="Arial"/>
          <w:sz w:val="24"/>
          <w:szCs w:val="24"/>
        </w:rPr>
        <w:t xml:space="preserve">Any serious allegation of abuse against a foster carer or member of staff including historical allegations of which the Council was previously unaware (always alert </w:t>
      </w:r>
      <w:r w:rsidR="00D26155" w:rsidRPr="002A2EE9">
        <w:rPr>
          <w:rFonts w:ascii="Arial" w:hAnsi="Arial" w:cs="Arial"/>
          <w:sz w:val="24"/>
          <w:szCs w:val="24"/>
        </w:rPr>
        <w:t xml:space="preserve">the </w:t>
      </w:r>
      <w:r w:rsidRPr="002A2EE9">
        <w:rPr>
          <w:rFonts w:ascii="Arial" w:hAnsi="Arial" w:cs="Arial"/>
          <w:sz w:val="24"/>
          <w:szCs w:val="24"/>
        </w:rPr>
        <w:t>LADO).</w:t>
      </w:r>
    </w:p>
    <w:p w14:paraId="2C28DB24" w14:textId="2DED34DC" w:rsidR="00D70D94" w:rsidRPr="002A2EE9" w:rsidRDefault="00D70D94" w:rsidP="00D91309">
      <w:pPr>
        <w:pStyle w:val="NoSpacing"/>
        <w:numPr>
          <w:ilvl w:val="0"/>
          <w:numId w:val="6"/>
        </w:numPr>
        <w:rPr>
          <w:rFonts w:ascii="Arial" w:hAnsi="Arial" w:cs="Arial"/>
          <w:sz w:val="24"/>
          <w:szCs w:val="24"/>
        </w:rPr>
      </w:pPr>
      <w:r w:rsidRPr="002A2EE9">
        <w:rPr>
          <w:rFonts w:ascii="Arial" w:hAnsi="Arial" w:cs="Arial"/>
          <w:sz w:val="24"/>
          <w:szCs w:val="24"/>
        </w:rPr>
        <w:t>Significant accidents or injuries at work</w:t>
      </w:r>
    </w:p>
    <w:p w14:paraId="366BC646" w14:textId="40630370" w:rsidR="00D70D94" w:rsidRPr="002A2EE9" w:rsidRDefault="00D70D94" w:rsidP="00D91309">
      <w:pPr>
        <w:pStyle w:val="NoSpacing"/>
        <w:numPr>
          <w:ilvl w:val="0"/>
          <w:numId w:val="6"/>
        </w:numPr>
        <w:rPr>
          <w:rFonts w:ascii="Arial" w:hAnsi="Arial" w:cs="Arial"/>
          <w:sz w:val="24"/>
          <w:szCs w:val="24"/>
        </w:rPr>
      </w:pPr>
      <w:r w:rsidRPr="002A2EE9">
        <w:rPr>
          <w:rFonts w:ascii="Arial" w:hAnsi="Arial" w:cs="Arial"/>
          <w:sz w:val="24"/>
          <w:szCs w:val="24"/>
        </w:rPr>
        <w:t>Involvement in violent incidents</w:t>
      </w:r>
    </w:p>
    <w:p w14:paraId="5FA24F3C" w14:textId="3187B436" w:rsidR="00D70D94" w:rsidRPr="002A2EE9" w:rsidRDefault="00D70D94" w:rsidP="00D91309">
      <w:pPr>
        <w:pStyle w:val="NoSpacing"/>
        <w:numPr>
          <w:ilvl w:val="0"/>
          <w:numId w:val="6"/>
        </w:numPr>
        <w:rPr>
          <w:rFonts w:ascii="Arial" w:hAnsi="Arial" w:cs="Arial"/>
          <w:sz w:val="24"/>
          <w:szCs w:val="24"/>
        </w:rPr>
      </w:pPr>
      <w:r w:rsidRPr="002A2EE9">
        <w:rPr>
          <w:rFonts w:ascii="Arial" w:hAnsi="Arial" w:cs="Arial"/>
          <w:sz w:val="24"/>
          <w:szCs w:val="24"/>
        </w:rPr>
        <w:t>Allegations of arrests or convictions for criminal offences including historical allegations of which the Council was previously unaware</w:t>
      </w:r>
    </w:p>
    <w:p w14:paraId="70C68889" w14:textId="3E193889" w:rsidR="00D70D94" w:rsidRPr="002A2EE9" w:rsidRDefault="00D70D94" w:rsidP="00D91309">
      <w:pPr>
        <w:pStyle w:val="NoSpacing"/>
        <w:numPr>
          <w:ilvl w:val="0"/>
          <w:numId w:val="6"/>
        </w:numPr>
        <w:rPr>
          <w:rFonts w:ascii="Arial" w:hAnsi="Arial" w:cs="Arial"/>
          <w:sz w:val="24"/>
          <w:szCs w:val="24"/>
        </w:rPr>
      </w:pPr>
      <w:r w:rsidRPr="002A2EE9">
        <w:rPr>
          <w:rFonts w:ascii="Arial" w:hAnsi="Arial" w:cs="Arial"/>
          <w:sz w:val="24"/>
          <w:szCs w:val="24"/>
        </w:rPr>
        <w:t>Significant team issue that represents a risk to staff wellbeing, service continuity or delivery</w:t>
      </w:r>
    </w:p>
    <w:p w14:paraId="755DF0CE" w14:textId="11B840F4" w:rsidR="00D91309" w:rsidRPr="002A2EE9" w:rsidRDefault="00D70D94" w:rsidP="002A2EE9">
      <w:pPr>
        <w:pStyle w:val="NoSpacing"/>
        <w:numPr>
          <w:ilvl w:val="0"/>
          <w:numId w:val="6"/>
        </w:numPr>
        <w:rPr>
          <w:rFonts w:ascii="Arial" w:hAnsi="Arial" w:cs="Arial"/>
          <w:sz w:val="24"/>
          <w:szCs w:val="24"/>
        </w:rPr>
      </w:pPr>
      <w:r w:rsidRPr="002A2EE9">
        <w:rPr>
          <w:rFonts w:ascii="Arial" w:hAnsi="Arial" w:cs="Arial"/>
          <w:sz w:val="24"/>
          <w:szCs w:val="24"/>
        </w:rPr>
        <w:t>Any media coverage relating to membe</w:t>
      </w:r>
      <w:r w:rsidR="000355B5" w:rsidRPr="002A2EE9">
        <w:rPr>
          <w:rFonts w:ascii="Arial" w:hAnsi="Arial" w:cs="Arial"/>
          <w:sz w:val="24"/>
          <w:szCs w:val="24"/>
        </w:rPr>
        <w:t>r</w:t>
      </w:r>
      <w:r w:rsidRPr="002A2EE9">
        <w:rPr>
          <w:rFonts w:ascii="Arial" w:hAnsi="Arial" w:cs="Arial"/>
          <w:sz w:val="24"/>
          <w:szCs w:val="24"/>
        </w:rPr>
        <w:t>s of staff where that may impact on the Council resulting in reputational risk</w:t>
      </w:r>
    </w:p>
    <w:p w14:paraId="098CCB60" w14:textId="77777777" w:rsidR="001F682C" w:rsidRPr="002A2EE9" w:rsidRDefault="001F682C" w:rsidP="00D91309">
      <w:pPr>
        <w:pStyle w:val="NoSpacing"/>
        <w:ind w:left="720"/>
        <w:rPr>
          <w:rFonts w:ascii="Arial" w:hAnsi="Arial" w:cs="Arial"/>
          <w:sz w:val="24"/>
          <w:szCs w:val="24"/>
        </w:rPr>
      </w:pPr>
    </w:p>
    <w:p w14:paraId="04FB2912" w14:textId="2FEBF364" w:rsidR="00D70D94" w:rsidRPr="002A2EE9" w:rsidRDefault="00D91309" w:rsidP="001F682C">
      <w:pPr>
        <w:pStyle w:val="NoSpacing"/>
        <w:rPr>
          <w:rFonts w:ascii="Arial" w:hAnsi="Arial" w:cs="Arial"/>
          <w:sz w:val="24"/>
          <w:szCs w:val="24"/>
        </w:rPr>
      </w:pPr>
      <w:r w:rsidRPr="002A2EE9">
        <w:rPr>
          <w:rFonts w:ascii="Arial" w:hAnsi="Arial" w:cs="Arial"/>
          <w:sz w:val="24"/>
          <w:szCs w:val="24"/>
        </w:rPr>
        <w:t>T</w:t>
      </w:r>
      <w:r w:rsidR="00D70D94" w:rsidRPr="002A2EE9">
        <w:rPr>
          <w:rFonts w:ascii="Arial" w:hAnsi="Arial" w:cs="Arial"/>
          <w:sz w:val="24"/>
          <w:szCs w:val="24"/>
        </w:rPr>
        <w:t>his list is not exhaustive and other categories of incidents may also fall within the definition of a serious incident or Need to Know. Managers will need to ensure that consideration is given to other serious incidents and use their judgment in discussion with senior managers as to whether the incident needs to be reported in line with this procedure.</w:t>
      </w:r>
    </w:p>
    <w:p w14:paraId="41C2990A" w14:textId="77777777" w:rsidR="006B747C" w:rsidRPr="002A2EE9" w:rsidRDefault="006B747C" w:rsidP="00D91309">
      <w:pPr>
        <w:pStyle w:val="NoSpacing"/>
        <w:rPr>
          <w:rFonts w:ascii="Arial" w:hAnsi="Arial" w:cs="Arial"/>
          <w:sz w:val="24"/>
          <w:szCs w:val="24"/>
        </w:rPr>
      </w:pPr>
    </w:p>
    <w:p w14:paraId="147C5A43" w14:textId="6BC85E41" w:rsidR="00F915C0" w:rsidRPr="002A2EE9" w:rsidRDefault="00D91309" w:rsidP="00D91309">
      <w:pPr>
        <w:pStyle w:val="NoSpacing"/>
        <w:rPr>
          <w:rFonts w:ascii="Arial" w:hAnsi="Arial" w:cs="Arial"/>
          <w:b/>
          <w:bCs/>
          <w:sz w:val="24"/>
          <w:szCs w:val="24"/>
        </w:rPr>
      </w:pPr>
      <w:r w:rsidRPr="002A2EE9">
        <w:rPr>
          <w:rFonts w:ascii="Arial" w:hAnsi="Arial" w:cs="Arial"/>
          <w:b/>
          <w:bCs/>
          <w:sz w:val="24"/>
          <w:szCs w:val="24"/>
        </w:rPr>
        <w:t>W</w:t>
      </w:r>
      <w:r w:rsidR="003F61C1" w:rsidRPr="002A2EE9">
        <w:rPr>
          <w:rFonts w:ascii="Arial" w:hAnsi="Arial" w:cs="Arial"/>
          <w:b/>
          <w:bCs/>
          <w:sz w:val="24"/>
          <w:szCs w:val="24"/>
        </w:rPr>
        <w:t>hat you need to do</w:t>
      </w:r>
      <w:r w:rsidR="004D76B1" w:rsidRPr="002A2EE9">
        <w:rPr>
          <w:rFonts w:ascii="Arial" w:hAnsi="Arial" w:cs="Arial"/>
          <w:b/>
          <w:bCs/>
          <w:sz w:val="24"/>
          <w:szCs w:val="24"/>
        </w:rPr>
        <w:t xml:space="preserve"> – </w:t>
      </w:r>
      <w:r w:rsidR="006B747C" w:rsidRPr="002A2EE9">
        <w:rPr>
          <w:rFonts w:ascii="Arial" w:hAnsi="Arial" w:cs="Arial"/>
          <w:b/>
          <w:bCs/>
          <w:sz w:val="24"/>
          <w:szCs w:val="24"/>
        </w:rPr>
        <w:t>P</w:t>
      </w:r>
      <w:r w:rsidR="004D76B1" w:rsidRPr="002A2EE9">
        <w:rPr>
          <w:rFonts w:ascii="Arial" w:hAnsi="Arial" w:cs="Arial"/>
          <w:b/>
          <w:bCs/>
          <w:sz w:val="24"/>
          <w:szCs w:val="24"/>
        </w:rPr>
        <w:t xml:space="preserve">ractice standards </w:t>
      </w:r>
    </w:p>
    <w:p w14:paraId="124F59E9" w14:textId="77777777" w:rsidR="00E55CF3" w:rsidRPr="002A2EE9" w:rsidRDefault="00E55CF3" w:rsidP="00D91309">
      <w:pPr>
        <w:pStyle w:val="NoSpacing"/>
        <w:rPr>
          <w:rFonts w:ascii="Arial" w:hAnsi="Arial" w:cs="Arial"/>
          <w:b/>
          <w:bCs/>
          <w:sz w:val="24"/>
          <w:szCs w:val="24"/>
        </w:rPr>
      </w:pPr>
    </w:p>
    <w:p w14:paraId="1C126767" w14:textId="0B04D80F" w:rsidR="0039405A" w:rsidRPr="002A2EE9" w:rsidRDefault="000E033A" w:rsidP="00D91309">
      <w:pPr>
        <w:pStyle w:val="NoSpacing"/>
        <w:rPr>
          <w:rFonts w:ascii="Arial" w:hAnsi="Arial" w:cs="Arial"/>
          <w:sz w:val="24"/>
          <w:szCs w:val="24"/>
        </w:rPr>
      </w:pPr>
      <w:r w:rsidRPr="002A2EE9">
        <w:rPr>
          <w:rFonts w:ascii="Arial" w:hAnsi="Arial" w:cs="Arial"/>
          <w:b/>
          <w:bCs/>
          <w:sz w:val="24"/>
          <w:szCs w:val="24"/>
        </w:rPr>
        <w:t>Practice standard -</w:t>
      </w:r>
      <w:r w:rsidRPr="002A2EE9">
        <w:rPr>
          <w:rFonts w:ascii="Arial" w:hAnsi="Arial" w:cs="Arial"/>
          <w:sz w:val="24"/>
          <w:szCs w:val="24"/>
        </w:rPr>
        <w:t xml:space="preserve"> </w:t>
      </w:r>
      <w:r w:rsidR="0039405A" w:rsidRPr="002A2EE9">
        <w:rPr>
          <w:rFonts w:ascii="Arial" w:hAnsi="Arial" w:cs="Arial"/>
          <w:sz w:val="24"/>
          <w:szCs w:val="24"/>
        </w:rPr>
        <w:t xml:space="preserve">In the circumstances described above, the first line manager responsible will complete a Need-to-Know Notification (see </w:t>
      </w:r>
      <w:hyperlink w:anchor="NTKtemplate" w:history="1">
        <w:r w:rsidR="0039405A" w:rsidRPr="002A2EE9">
          <w:rPr>
            <w:rStyle w:val="Hyperlink"/>
            <w:rFonts w:ascii="Arial" w:hAnsi="Arial" w:cs="Arial"/>
            <w:sz w:val="24"/>
            <w:szCs w:val="24"/>
          </w:rPr>
          <w:t>template</w:t>
        </w:r>
      </w:hyperlink>
      <w:r w:rsidR="00603AAD" w:rsidRPr="002A2EE9">
        <w:rPr>
          <w:rFonts w:ascii="Arial" w:hAnsi="Arial" w:cs="Arial"/>
          <w:sz w:val="24"/>
          <w:szCs w:val="24"/>
        </w:rPr>
        <w:t xml:space="preserve"> below</w:t>
      </w:r>
      <w:r w:rsidR="0039405A" w:rsidRPr="002A2EE9">
        <w:rPr>
          <w:rFonts w:ascii="Arial" w:hAnsi="Arial" w:cs="Arial"/>
          <w:sz w:val="24"/>
          <w:szCs w:val="24"/>
        </w:rPr>
        <w:t xml:space="preserve">) </w:t>
      </w:r>
      <w:r w:rsidR="00817896">
        <w:rPr>
          <w:rFonts w:ascii="Arial" w:hAnsi="Arial" w:cs="Arial"/>
          <w:sz w:val="24"/>
          <w:szCs w:val="24"/>
        </w:rPr>
        <w:t>on the same</w:t>
      </w:r>
      <w:r w:rsidR="0039405A" w:rsidRPr="002A2EE9">
        <w:rPr>
          <w:rFonts w:ascii="Arial" w:hAnsi="Arial" w:cs="Arial"/>
          <w:sz w:val="24"/>
          <w:szCs w:val="24"/>
        </w:rPr>
        <w:t xml:space="preserve"> day or within 24 hours. The purpose of the briefing is to alert the </w:t>
      </w:r>
      <w:r w:rsidR="00D96B24" w:rsidRPr="002A2EE9">
        <w:rPr>
          <w:rFonts w:ascii="Arial" w:hAnsi="Arial" w:cs="Arial"/>
          <w:sz w:val="24"/>
          <w:szCs w:val="24"/>
        </w:rPr>
        <w:t>D</w:t>
      </w:r>
      <w:r w:rsidR="00817896">
        <w:rPr>
          <w:rFonts w:ascii="Arial" w:hAnsi="Arial" w:cs="Arial"/>
          <w:sz w:val="24"/>
          <w:szCs w:val="24"/>
        </w:rPr>
        <w:t xml:space="preserve">irector </w:t>
      </w:r>
      <w:r w:rsidR="00643892" w:rsidRPr="002A2EE9">
        <w:rPr>
          <w:rFonts w:ascii="Arial" w:hAnsi="Arial" w:cs="Arial"/>
          <w:sz w:val="24"/>
          <w:szCs w:val="24"/>
        </w:rPr>
        <w:t xml:space="preserve">(via the Head of Service) </w:t>
      </w:r>
      <w:r w:rsidR="0039405A" w:rsidRPr="002A2EE9">
        <w:rPr>
          <w:rFonts w:ascii="Arial" w:hAnsi="Arial" w:cs="Arial"/>
          <w:sz w:val="24"/>
          <w:szCs w:val="24"/>
        </w:rPr>
        <w:t>of the situation and to provide the information needed to form an initial opinion on what, if any, action is required on behalf of the service. All the sections of the form must be completed.</w:t>
      </w:r>
    </w:p>
    <w:p w14:paraId="0A987787" w14:textId="77777777" w:rsidR="00D91309" w:rsidRPr="002A2EE9" w:rsidRDefault="00D91309" w:rsidP="00D91309">
      <w:pPr>
        <w:pStyle w:val="NoSpacing"/>
        <w:rPr>
          <w:rFonts w:ascii="Arial" w:hAnsi="Arial" w:cs="Arial"/>
          <w:sz w:val="24"/>
          <w:szCs w:val="24"/>
        </w:rPr>
      </w:pPr>
    </w:p>
    <w:p w14:paraId="387861DF" w14:textId="77777777" w:rsidR="001C57A1" w:rsidRDefault="001C57A1" w:rsidP="00D91309">
      <w:pPr>
        <w:pStyle w:val="NoSpacing"/>
        <w:rPr>
          <w:rFonts w:ascii="Arial" w:hAnsi="Arial" w:cs="Arial"/>
          <w:b/>
          <w:bCs/>
          <w:sz w:val="24"/>
          <w:szCs w:val="24"/>
        </w:rPr>
      </w:pPr>
    </w:p>
    <w:p w14:paraId="6BEAF43F" w14:textId="77777777" w:rsidR="001C57A1" w:rsidRDefault="001C57A1" w:rsidP="00D91309">
      <w:pPr>
        <w:pStyle w:val="NoSpacing"/>
        <w:rPr>
          <w:rFonts w:ascii="Arial" w:hAnsi="Arial" w:cs="Arial"/>
          <w:b/>
          <w:bCs/>
          <w:sz w:val="24"/>
          <w:szCs w:val="24"/>
        </w:rPr>
      </w:pPr>
    </w:p>
    <w:p w14:paraId="0410EB50" w14:textId="77777777" w:rsidR="001C57A1" w:rsidRDefault="001C57A1" w:rsidP="00D91309">
      <w:pPr>
        <w:pStyle w:val="NoSpacing"/>
        <w:rPr>
          <w:rFonts w:ascii="Arial" w:hAnsi="Arial" w:cs="Arial"/>
          <w:b/>
          <w:bCs/>
          <w:sz w:val="24"/>
          <w:szCs w:val="24"/>
        </w:rPr>
      </w:pPr>
    </w:p>
    <w:p w14:paraId="22E0FD36" w14:textId="77777777" w:rsidR="001C57A1" w:rsidRDefault="001C57A1" w:rsidP="00D91309">
      <w:pPr>
        <w:pStyle w:val="NoSpacing"/>
        <w:rPr>
          <w:rFonts w:ascii="Arial" w:hAnsi="Arial" w:cs="Arial"/>
          <w:b/>
          <w:bCs/>
          <w:sz w:val="24"/>
          <w:szCs w:val="24"/>
        </w:rPr>
      </w:pPr>
    </w:p>
    <w:p w14:paraId="4877AB28" w14:textId="77777777" w:rsidR="001C57A1" w:rsidRDefault="001C57A1" w:rsidP="00D91309">
      <w:pPr>
        <w:pStyle w:val="NoSpacing"/>
        <w:rPr>
          <w:rFonts w:ascii="Arial" w:hAnsi="Arial" w:cs="Arial"/>
          <w:b/>
          <w:bCs/>
          <w:sz w:val="24"/>
          <w:szCs w:val="24"/>
        </w:rPr>
      </w:pPr>
    </w:p>
    <w:p w14:paraId="25085839" w14:textId="1E6A11AC" w:rsidR="00D70D94" w:rsidRPr="002A2EE9" w:rsidRDefault="000E033A" w:rsidP="00D91309">
      <w:pPr>
        <w:pStyle w:val="NoSpacing"/>
        <w:rPr>
          <w:rFonts w:ascii="Arial" w:hAnsi="Arial" w:cs="Arial"/>
          <w:sz w:val="24"/>
          <w:szCs w:val="24"/>
        </w:rPr>
      </w:pPr>
      <w:r w:rsidRPr="002A2EE9">
        <w:rPr>
          <w:rFonts w:ascii="Arial" w:hAnsi="Arial" w:cs="Arial"/>
          <w:b/>
          <w:bCs/>
          <w:sz w:val="24"/>
          <w:szCs w:val="24"/>
        </w:rPr>
        <w:t>Practice standard -</w:t>
      </w:r>
      <w:r w:rsidRPr="002A2EE9">
        <w:rPr>
          <w:rFonts w:ascii="Arial" w:hAnsi="Arial" w:cs="Arial"/>
          <w:sz w:val="24"/>
          <w:szCs w:val="24"/>
        </w:rPr>
        <w:t xml:space="preserve"> </w:t>
      </w:r>
      <w:r w:rsidR="006A0B51" w:rsidRPr="002A2EE9">
        <w:rPr>
          <w:rFonts w:ascii="Arial" w:hAnsi="Arial" w:cs="Arial"/>
          <w:sz w:val="24"/>
          <w:szCs w:val="24"/>
        </w:rPr>
        <w:t xml:space="preserve">Should this occur </w:t>
      </w:r>
      <w:r w:rsidR="001C57A1">
        <w:rPr>
          <w:rFonts w:ascii="Arial" w:hAnsi="Arial" w:cs="Arial"/>
          <w:sz w:val="24"/>
          <w:szCs w:val="24"/>
        </w:rPr>
        <w:t>out of hours</w:t>
      </w:r>
      <w:r w:rsidR="003D2A7C" w:rsidRPr="002A2EE9">
        <w:rPr>
          <w:rFonts w:ascii="Arial" w:hAnsi="Arial" w:cs="Arial"/>
          <w:sz w:val="24"/>
          <w:szCs w:val="24"/>
        </w:rPr>
        <w:t>, the OOH team will prepare a briefing within 24</w:t>
      </w:r>
      <w:r w:rsidR="00721E00" w:rsidRPr="002A2EE9">
        <w:rPr>
          <w:rFonts w:ascii="Arial" w:hAnsi="Arial" w:cs="Arial"/>
          <w:sz w:val="24"/>
          <w:szCs w:val="24"/>
        </w:rPr>
        <w:t xml:space="preserve"> </w:t>
      </w:r>
      <w:r w:rsidR="003D2A7C" w:rsidRPr="002A2EE9">
        <w:rPr>
          <w:rFonts w:ascii="Arial" w:hAnsi="Arial" w:cs="Arial"/>
          <w:sz w:val="24"/>
          <w:szCs w:val="24"/>
        </w:rPr>
        <w:t>hours and send</w:t>
      </w:r>
      <w:r w:rsidR="00643892" w:rsidRPr="002A2EE9">
        <w:rPr>
          <w:rFonts w:ascii="Arial" w:hAnsi="Arial" w:cs="Arial"/>
          <w:sz w:val="24"/>
          <w:szCs w:val="24"/>
        </w:rPr>
        <w:t xml:space="preserve"> (via the Head of Service) </w:t>
      </w:r>
      <w:r w:rsidR="003D2A7C" w:rsidRPr="002A2EE9">
        <w:rPr>
          <w:rFonts w:ascii="Arial" w:hAnsi="Arial" w:cs="Arial"/>
          <w:sz w:val="24"/>
          <w:szCs w:val="24"/>
        </w:rPr>
        <w:t xml:space="preserve">to the </w:t>
      </w:r>
      <w:r w:rsidR="00AF22E0" w:rsidRPr="002A2EE9">
        <w:rPr>
          <w:rFonts w:ascii="Arial" w:hAnsi="Arial" w:cs="Arial"/>
          <w:sz w:val="24"/>
          <w:szCs w:val="24"/>
        </w:rPr>
        <w:t>D</w:t>
      </w:r>
      <w:r w:rsidR="001C57A1">
        <w:rPr>
          <w:rFonts w:ascii="Arial" w:hAnsi="Arial" w:cs="Arial"/>
          <w:sz w:val="24"/>
          <w:szCs w:val="24"/>
        </w:rPr>
        <w:t>irector</w:t>
      </w:r>
      <w:r w:rsidR="003D2A7C" w:rsidRPr="002A2EE9">
        <w:rPr>
          <w:rFonts w:ascii="Arial" w:hAnsi="Arial" w:cs="Arial"/>
          <w:sz w:val="24"/>
          <w:szCs w:val="24"/>
        </w:rPr>
        <w:t xml:space="preserve"> </w:t>
      </w:r>
    </w:p>
    <w:p w14:paraId="0482BEEA" w14:textId="77777777" w:rsidR="00D91309" w:rsidRPr="002A2EE9" w:rsidRDefault="00D91309" w:rsidP="00D91309">
      <w:pPr>
        <w:pStyle w:val="NoSpacing"/>
        <w:rPr>
          <w:rFonts w:ascii="Arial" w:hAnsi="Arial" w:cs="Arial"/>
          <w:sz w:val="24"/>
          <w:szCs w:val="24"/>
        </w:rPr>
      </w:pPr>
    </w:p>
    <w:p w14:paraId="4F436532" w14:textId="2BF05725" w:rsidR="00B30F12" w:rsidRPr="002A2EE9" w:rsidRDefault="0080248B" w:rsidP="00D91309">
      <w:pPr>
        <w:pStyle w:val="NoSpacing"/>
        <w:rPr>
          <w:rFonts w:ascii="Arial" w:hAnsi="Arial" w:cs="Arial"/>
          <w:sz w:val="24"/>
          <w:szCs w:val="24"/>
        </w:rPr>
      </w:pPr>
      <w:r w:rsidRPr="002A2EE9">
        <w:rPr>
          <w:rFonts w:ascii="Arial" w:hAnsi="Arial" w:cs="Arial"/>
          <w:b/>
          <w:bCs/>
          <w:sz w:val="24"/>
          <w:szCs w:val="24"/>
        </w:rPr>
        <w:t>Practice standard -</w:t>
      </w:r>
      <w:r w:rsidRPr="002A2EE9">
        <w:rPr>
          <w:rFonts w:ascii="Arial" w:hAnsi="Arial" w:cs="Arial"/>
          <w:sz w:val="24"/>
          <w:szCs w:val="24"/>
        </w:rPr>
        <w:t xml:space="preserve"> </w:t>
      </w:r>
      <w:r w:rsidR="00D70D94" w:rsidRPr="002A2EE9">
        <w:rPr>
          <w:rFonts w:ascii="Arial" w:hAnsi="Arial" w:cs="Arial"/>
          <w:sz w:val="24"/>
          <w:szCs w:val="24"/>
        </w:rPr>
        <w:t>The Team Manager must share the notification with the Service Manager or covering Service Manager for the purpose of quality assurance and to agree the next course of action</w:t>
      </w:r>
      <w:r w:rsidR="003B7F69">
        <w:rPr>
          <w:rFonts w:ascii="Arial" w:hAnsi="Arial" w:cs="Arial"/>
          <w:sz w:val="24"/>
          <w:szCs w:val="24"/>
        </w:rPr>
        <w:t xml:space="preserve"> </w:t>
      </w:r>
      <w:r w:rsidR="00D70D94" w:rsidRPr="002A2EE9">
        <w:rPr>
          <w:rFonts w:ascii="Arial" w:hAnsi="Arial" w:cs="Arial"/>
          <w:sz w:val="24"/>
          <w:szCs w:val="24"/>
        </w:rPr>
        <w:t xml:space="preserve">/ any plan required before sharing with the </w:t>
      </w:r>
      <w:r w:rsidR="00B32697" w:rsidRPr="002A2EE9">
        <w:rPr>
          <w:rFonts w:ascii="Arial" w:hAnsi="Arial" w:cs="Arial"/>
          <w:sz w:val="24"/>
          <w:szCs w:val="24"/>
        </w:rPr>
        <w:t>D</w:t>
      </w:r>
      <w:r w:rsidR="003B7F69">
        <w:rPr>
          <w:rFonts w:ascii="Arial" w:hAnsi="Arial" w:cs="Arial"/>
          <w:sz w:val="24"/>
          <w:szCs w:val="24"/>
        </w:rPr>
        <w:t xml:space="preserve">irector </w:t>
      </w:r>
      <w:r w:rsidR="00B32697" w:rsidRPr="002A2EE9">
        <w:rPr>
          <w:rFonts w:ascii="Arial" w:hAnsi="Arial" w:cs="Arial"/>
          <w:sz w:val="24"/>
          <w:szCs w:val="24"/>
        </w:rPr>
        <w:t>(via the Head of Service)</w:t>
      </w:r>
      <w:r w:rsidR="00D70D94" w:rsidRPr="002A2EE9">
        <w:rPr>
          <w:rFonts w:ascii="Arial" w:hAnsi="Arial" w:cs="Arial"/>
          <w:sz w:val="24"/>
          <w:szCs w:val="24"/>
        </w:rPr>
        <w:t>.</w:t>
      </w:r>
      <w:r w:rsidR="00B30F12" w:rsidRPr="002A2EE9">
        <w:rPr>
          <w:rFonts w:ascii="Arial" w:hAnsi="Arial" w:cs="Arial"/>
          <w:sz w:val="24"/>
          <w:szCs w:val="24"/>
        </w:rPr>
        <w:t xml:space="preserve"> However, i</w:t>
      </w:r>
      <w:r w:rsidR="00D70D94" w:rsidRPr="002A2EE9">
        <w:rPr>
          <w:rFonts w:ascii="Arial" w:hAnsi="Arial" w:cs="Arial"/>
          <w:sz w:val="24"/>
          <w:szCs w:val="24"/>
        </w:rPr>
        <w:t xml:space="preserve">f sharing with the Service Manager would cause delay, the form should be sent to the </w:t>
      </w:r>
      <w:r w:rsidR="00F55F56" w:rsidRPr="002A2EE9">
        <w:rPr>
          <w:rFonts w:ascii="Arial" w:hAnsi="Arial" w:cs="Arial"/>
          <w:sz w:val="24"/>
          <w:szCs w:val="24"/>
        </w:rPr>
        <w:t xml:space="preserve">Head </w:t>
      </w:r>
      <w:r w:rsidR="00C630E2" w:rsidRPr="002A2EE9">
        <w:rPr>
          <w:rFonts w:ascii="Arial" w:hAnsi="Arial" w:cs="Arial"/>
          <w:sz w:val="24"/>
          <w:szCs w:val="24"/>
        </w:rPr>
        <w:t>of Service</w:t>
      </w:r>
      <w:r w:rsidR="00D70D94" w:rsidRPr="002A2EE9">
        <w:rPr>
          <w:rFonts w:ascii="Arial" w:hAnsi="Arial" w:cs="Arial"/>
          <w:sz w:val="24"/>
          <w:szCs w:val="24"/>
        </w:rPr>
        <w:t xml:space="preserve"> without delay. </w:t>
      </w:r>
    </w:p>
    <w:p w14:paraId="14C259BD" w14:textId="77777777" w:rsidR="00D91309" w:rsidRPr="002A2EE9" w:rsidRDefault="00D91309" w:rsidP="00D91309">
      <w:pPr>
        <w:pStyle w:val="NoSpacing"/>
        <w:rPr>
          <w:rFonts w:ascii="Arial" w:hAnsi="Arial" w:cs="Arial"/>
          <w:sz w:val="24"/>
          <w:szCs w:val="24"/>
        </w:rPr>
      </w:pPr>
    </w:p>
    <w:p w14:paraId="78D88463" w14:textId="514840E7" w:rsidR="00397DD0" w:rsidRPr="002A2EE9" w:rsidRDefault="00E1152C" w:rsidP="00D91309">
      <w:pPr>
        <w:pStyle w:val="NoSpacing"/>
        <w:rPr>
          <w:rFonts w:ascii="Arial" w:hAnsi="Arial" w:cs="Arial"/>
          <w:sz w:val="24"/>
          <w:szCs w:val="24"/>
        </w:rPr>
      </w:pPr>
      <w:r w:rsidRPr="002A2EE9">
        <w:rPr>
          <w:rFonts w:ascii="Arial" w:hAnsi="Arial" w:cs="Arial"/>
          <w:b/>
          <w:bCs/>
          <w:sz w:val="24"/>
          <w:szCs w:val="24"/>
        </w:rPr>
        <w:t xml:space="preserve">Practice standard </w:t>
      </w:r>
      <w:r w:rsidR="00C630E2">
        <w:rPr>
          <w:rFonts w:ascii="Arial" w:hAnsi="Arial" w:cs="Arial"/>
          <w:b/>
          <w:bCs/>
          <w:sz w:val="24"/>
          <w:szCs w:val="24"/>
        </w:rPr>
        <w:t>–</w:t>
      </w:r>
      <w:r w:rsidRPr="002A2EE9">
        <w:rPr>
          <w:rFonts w:ascii="Arial" w:hAnsi="Arial" w:cs="Arial"/>
          <w:sz w:val="24"/>
          <w:szCs w:val="24"/>
        </w:rPr>
        <w:t xml:space="preserve"> </w:t>
      </w:r>
      <w:r w:rsidR="00C630E2">
        <w:rPr>
          <w:rFonts w:ascii="Arial" w:hAnsi="Arial" w:cs="Arial"/>
          <w:sz w:val="24"/>
          <w:szCs w:val="24"/>
        </w:rPr>
        <w:t xml:space="preserve">Once the Service Manager and Head of Service have reviewed the information and decision is made that a Need </w:t>
      </w:r>
      <w:r w:rsidR="00EF203F">
        <w:rPr>
          <w:rFonts w:ascii="Arial" w:hAnsi="Arial" w:cs="Arial"/>
          <w:sz w:val="24"/>
          <w:szCs w:val="24"/>
        </w:rPr>
        <w:t>t</w:t>
      </w:r>
      <w:r w:rsidR="00C630E2">
        <w:rPr>
          <w:rFonts w:ascii="Arial" w:hAnsi="Arial" w:cs="Arial"/>
          <w:sz w:val="24"/>
          <w:szCs w:val="24"/>
        </w:rPr>
        <w:t xml:space="preserve">o Know to the </w:t>
      </w:r>
      <w:r w:rsidR="00E53F4D">
        <w:rPr>
          <w:rFonts w:ascii="Arial" w:hAnsi="Arial" w:cs="Arial"/>
          <w:sz w:val="24"/>
          <w:szCs w:val="24"/>
        </w:rPr>
        <w:t>Director, the Head of Service will need to send th</w:t>
      </w:r>
      <w:r w:rsidR="00312142">
        <w:rPr>
          <w:rFonts w:ascii="Arial" w:hAnsi="Arial" w:cs="Arial"/>
          <w:sz w:val="24"/>
          <w:szCs w:val="24"/>
        </w:rPr>
        <w:t xml:space="preserve">is to the Director within 24 hours </w:t>
      </w:r>
    </w:p>
    <w:p w14:paraId="0D6D6D2B" w14:textId="77777777" w:rsidR="00D91309" w:rsidRPr="002A2EE9" w:rsidRDefault="00D91309" w:rsidP="00D91309">
      <w:pPr>
        <w:pStyle w:val="NoSpacing"/>
        <w:rPr>
          <w:rFonts w:ascii="Arial" w:hAnsi="Arial" w:cs="Arial"/>
          <w:sz w:val="24"/>
          <w:szCs w:val="24"/>
        </w:rPr>
      </w:pPr>
    </w:p>
    <w:p w14:paraId="5C4E63AE" w14:textId="1419C77A" w:rsidR="004D76B1" w:rsidRPr="002A2EE9" w:rsidRDefault="004D76B1" w:rsidP="00D91309">
      <w:pPr>
        <w:pStyle w:val="NoSpacing"/>
        <w:rPr>
          <w:rFonts w:ascii="Arial" w:hAnsi="Arial" w:cs="Arial"/>
          <w:sz w:val="24"/>
          <w:szCs w:val="24"/>
        </w:rPr>
      </w:pPr>
      <w:r w:rsidRPr="002A2EE9">
        <w:rPr>
          <w:rFonts w:ascii="Arial" w:hAnsi="Arial" w:cs="Arial"/>
          <w:b/>
          <w:bCs/>
          <w:sz w:val="24"/>
          <w:szCs w:val="24"/>
        </w:rPr>
        <w:t xml:space="preserve">Practice standard </w:t>
      </w:r>
      <w:r w:rsidR="00312142">
        <w:rPr>
          <w:rFonts w:ascii="Arial" w:hAnsi="Arial" w:cs="Arial"/>
          <w:b/>
          <w:bCs/>
          <w:sz w:val="24"/>
          <w:szCs w:val="24"/>
        </w:rPr>
        <w:t>–</w:t>
      </w:r>
      <w:r w:rsidRPr="002A2EE9">
        <w:rPr>
          <w:rFonts w:ascii="Arial" w:hAnsi="Arial" w:cs="Arial"/>
          <w:sz w:val="24"/>
          <w:szCs w:val="24"/>
        </w:rPr>
        <w:t xml:space="preserve"> </w:t>
      </w:r>
      <w:r w:rsidR="00312142">
        <w:rPr>
          <w:rFonts w:ascii="Arial" w:hAnsi="Arial" w:cs="Arial"/>
          <w:sz w:val="24"/>
          <w:szCs w:val="24"/>
        </w:rPr>
        <w:t xml:space="preserve">The Director will share the Need to Know with the DCS who </w:t>
      </w:r>
      <w:r w:rsidRPr="002A2EE9">
        <w:rPr>
          <w:rFonts w:ascii="Arial" w:hAnsi="Arial" w:cs="Arial"/>
          <w:sz w:val="24"/>
          <w:szCs w:val="24"/>
        </w:rPr>
        <w:t xml:space="preserve">will decide whether others need to be informed, such as the Chief Executive, Press Office, Lead Member etc, and notify them as appropriate. </w:t>
      </w:r>
    </w:p>
    <w:p w14:paraId="70315364" w14:textId="77777777" w:rsidR="00D91309" w:rsidRPr="002A2EE9" w:rsidRDefault="00D91309" w:rsidP="00D91309">
      <w:pPr>
        <w:pStyle w:val="NoSpacing"/>
        <w:rPr>
          <w:rFonts w:ascii="Arial" w:hAnsi="Arial" w:cs="Arial"/>
          <w:sz w:val="24"/>
          <w:szCs w:val="24"/>
        </w:rPr>
      </w:pPr>
    </w:p>
    <w:p w14:paraId="6A82587F" w14:textId="5DBF0E77" w:rsidR="007A00E0" w:rsidRPr="002A2EE9" w:rsidRDefault="00F158FE" w:rsidP="00D91309">
      <w:pPr>
        <w:pStyle w:val="NoSpacing"/>
        <w:rPr>
          <w:rFonts w:ascii="Arial" w:hAnsi="Arial" w:cs="Arial"/>
          <w:sz w:val="24"/>
          <w:szCs w:val="24"/>
        </w:rPr>
      </w:pPr>
      <w:r w:rsidRPr="002A2EE9">
        <w:rPr>
          <w:rFonts w:ascii="Arial" w:hAnsi="Arial" w:cs="Arial"/>
          <w:b/>
          <w:bCs/>
          <w:sz w:val="24"/>
          <w:szCs w:val="24"/>
        </w:rPr>
        <w:t>Practice standard -</w:t>
      </w:r>
      <w:r w:rsidRPr="002A2EE9">
        <w:rPr>
          <w:rFonts w:ascii="Arial" w:hAnsi="Arial" w:cs="Arial"/>
          <w:sz w:val="24"/>
          <w:szCs w:val="24"/>
        </w:rPr>
        <w:t xml:space="preserve"> </w:t>
      </w:r>
      <w:r w:rsidR="00D70D94" w:rsidRPr="002A2EE9">
        <w:rPr>
          <w:rFonts w:ascii="Arial" w:hAnsi="Arial" w:cs="Arial"/>
          <w:sz w:val="24"/>
          <w:szCs w:val="24"/>
        </w:rPr>
        <w:t xml:space="preserve">When a situation has been resolved, (e.g., a missing child has returned), the </w:t>
      </w:r>
      <w:r w:rsidR="00030FA4" w:rsidRPr="002A2EE9">
        <w:rPr>
          <w:rFonts w:ascii="Arial" w:hAnsi="Arial" w:cs="Arial"/>
          <w:sz w:val="24"/>
          <w:szCs w:val="24"/>
        </w:rPr>
        <w:t>D</w:t>
      </w:r>
      <w:r w:rsidR="00312142">
        <w:rPr>
          <w:rFonts w:ascii="Arial" w:hAnsi="Arial" w:cs="Arial"/>
          <w:sz w:val="24"/>
          <w:szCs w:val="24"/>
        </w:rPr>
        <w:t xml:space="preserve">irector </w:t>
      </w:r>
      <w:r w:rsidR="00D70D94" w:rsidRPr="002A2EE9">
        <w:rPr>
          <w:rFonts w:ascii="Arial" w:hAnsi="Arial" w:cs="Arial"/>
          <w:sz w:val="24"/>
          <w:szCs w:val="24"/>
        </w:rPr>
        <w:t>must be briefed, with any learning identified which can be considered and followed up</w:t>
      </w:r>
      <w:r w:rsidR="00F1230A" w:rsidRPr="002A2EE9">
        <w:rPr>
          <w:rFonts w:ascii="Arial" w:hAnsi="Arial" w:cs="Arial"/>
          <w:sz w:val="24"/>
          <w:szCs w:val="24"/>
        </w:rPr>
        <w:t xml:space="preserve"> at the earliest opportunity</w:t>
      </w:r>
      <w:r w:rsidR="00D70D94" w:rsidRPr="002A2EE9">
        <w:rPr>
          <w:rFonts w:ascii="Arial" w:hAnsi="Arial" w:cs="Arial"/>
          <w:sz w:val="24"/>
          <w:szCs w:val="24"/>
        </w:rPr>
        <w:t xml:space="preserve">. </w:t>
      </w:r>
    </w:p>
    <w:p w14:paraId="05149F70" w14:textId="77777777" w:rsidR="00D91309" w:rsidRPr="002A2EE9" w:rsidRDefault="00D91309" w:rsidP="00D91309">
      <w:pPr>
        <w:pStyle w:val="NoSpacing"/>
        <w:rPr>
          <w:rFonts w:ascii="Arial" w:hAnsi="Arial" w:cs="Arial"/>
          <w:sz w:val="24"/>
          <w:szCs w:val="24"/>
        </w:rPr>
      </w:pPr>
    </w:p>
    <w:p w14:paraId="35D6F832" w14:textId="3DAC6473" w:rsidR="00D70D94" w:rsidRPr="002A2EE9" w:rsidRDefault="00F1230A" w:rsidP="00D91309">
      <w:pPr>
        <w:pStyle w:val="NoSpacing"/>
        <w:rPr>
          <w:rFonts w:ascii="Arial" w:hAnsi="Arial" w:cs="Arial"/>
          <w:sz w:val="24"/>
          <w:szCs w:val="24"/>
        </w:rPr>
      </w:pPr>
      <w:r w:rsidRPr="002A2EE9">
        <w:rPr>
          <w:rFonts w:ascii="Arial" w:hAnsi="Arial" w:cs="Arial"/>
          <w:b/>
          <w:bCs/>
          <w:sz w:val="24"/>
          <w:szCs w:val="24"/>
        </w:rPr>
        <w:t>Practice standard -</w:t>
      </w:r>
      <w:r w:rsidRPr="002A2EE9">
        <w:rPr>
          <w:rFonts w:ascii="Arial" w:hAnsi="Arial" w:cs="Arial"/>
          <w:sz w:val="24"/>
          <w:szCs w:val="24"/>
        </w:rPr>
        <w:t xml:space="preserve"> </w:t>
      </w:r>
      <w:r w:rsidR="00D70D94" w:rsidRPr="002A2EE9">
        <w:rPr>
          <w:rFonts w:ascii="Arial" w:hAnsi="Arial" w:cs="Arial"/>
          <w:sz w:val="24"/>
          <w:szCs w:val="24"/>
        </w:rPr>
        <w:t>Consideration will be given</w:t>
      </w:r>
      <w:r w:rsidRPr="002A2EE9">
        <w:rPr>
          <w:rFonts w:ascii="Arial" w:hAnsi="Arial" w:cs="Arial"/>
          <w:sz w:val="24"/>
          <w:szCs w:val="24"/>
        </w:rPr>
        <w:t xml:space="preserve"> by the </w:t>
      </w:r>
      <w:r w:rsidR="009623F7" w:rsidRPr="002A2EE9">
        <w:rPr>
          <w:rFonts w:ascii="Arial" w:hAnsi="Arial" w:cs="Arial"/>
          <w:sz w:val="24"/>
          <w:szCs w:val="24"/>
        </w:rPr>
        <w:t>DCS</w:t>
      </w:r>
      <w:r w:rsidR="00D70D94" w:rsidRPr="002A2EE9">
        <w:rPr>
          <w:rFonts w:ascii="Arial" w:hAnsi="Arial" w:cs="Arial"/>
          <w:sz w:val="24"/>
          <w:szCs w:val="24"/>
        </w:rPr>
        <w:t xml:space="preserve"> as to whether a serious incident notification is needed.</w:t>
      </w:r>
    </w:p>
    <w:p w14:paraId="2F3A839C" w14:textId="77777777" w:rsidR="00D91309" w:rsidRPr="002A2EE9" w:rsidRDefault="00D91309" w:rsidP="00D91309">
      <w:pPr>
        <w:pStyle w:val="NoSpacing"/>
        <w:rPr>
          <w:rFonts w:ascii="Arial" w:hAnsi="Arial" w:cs="Arial"/>
          <w:sz w:val="24"/>
          <w:szCs w:val="24"/>
        </w:rPr>
      </w:pPr>
    </w:p>
    <w:p w14:paraId="1CD675E4" w14:textId="77777777" w:rsidR="009251DC" w:rsidRPr="002A2EE9" w:rsidRDefault="009251DC" w:rsidP="00D91309">
      <w:pPr>
        <w:pStyle w:val="NoSpacing"/>
        <w:rPr>
          <w:rFonts w:ascii="Arial" w:hAnsi="Arial" w:cs="Arial"/>
          <w:sz w:val="24"/>
          <w:szCs w:val="24"/>
        </w:rPr>
      </w:pPr>
    </w:p>
    <w:p w14:paraId="1CB8F11D" w14:textId="77777777" w:rsidR="00F966B0" w:rsidRPr="00312142" w:rsidRDefault="00F966B0" w:rsidP="00F966B0">
      <w:pPr>
        <w:pStyle w:val="NoSpacing"/>
        <w:rPr>
          <w:rFonts w:ascii="Arial" w:hAnsi="Arial" w:cs="Arial"/>
          <w:b/>
          <w:bCs/>
          <w:sz w:val="24"/>
          <w:szCs w:val="24"/>
        </w:rPr>
      </w:pPr>
      <w:r w:rsidRPr="00312142">
        <w:rPr>
          <w:rFonts w:ascii="Arial" w:hAnsi="Arial" w:cs="Arial"/>
          <w:b/>
          <w:bCs/>
          <w:sz w:val="24"/>
          <w:szCs w:val="24"/>
        </w:rPr>
        <w:t xml:space="preserve">Principles </w:t>
      </w:r>
    </w:p>
    <w:p w14:paraId="1DD21638" w14:textId="77777777" w:rsidR="00EF38B2" w:rsidRPr="002A2EE9" w:rsidRDefault="00EF38B2" w:rsidP="00F966B0">
      <w:pPr>
        <w:pStyle w:val="NoSpacing"/>
        <w:rPr>
          <w:rFonts w:ascii="Arial" w:hAnsi="Arial" w:cs="Arial"/>
          <w:b/>
          <w:bCs/>
          <w:sz w:val="24"/>
          <w:szCs w:val="24"/>
        </w:rPr>
      </w:pPr>
    </w:p>
    <w:p w14:paraId="7E069543" w14:textId="5578FEC1" w:rsidR="00F966B0" w:rsidRPr="002A2EE9" w:rsidRDefault="00F966B0" w:rsidP="00F966B0">
      <w:pPr>
        <w:pStyle w:val="NoSpacing"/>
        <w:rPr>
          <w:rFonts w:ascii="Arial" w:hAnsi="Arial" w:cs="Arial"/>
          <w:sz w:val="24"/>
          <w:szCs w:val="24"/>
        </w:rPr>
      </w:pPr>
      <w:r w:rsidRPr="002A2EE9">
        <w:rPr>
          <w:rFonts w:ascii="Arial" w:hAnsi="Arial" w:cs="Arial"/>
          <w:b/>
          <w:bCs/>
          <w:sz w:val="24"/>
          <w:szCs w:val="24"/>
        </w:rPr>
        <w:t xml:space="preserve">Timeliness </w:t>
      </w:r>
      <w:r w:rsidRPr="002A2EE9">
        <w:rPr>
          <w:rFonts w:ascii="Arial" w:hAnsi="Arial" w:cs="Arial"/>
          <w:sz w:val="24"/>
          <w:szCs w:val="24"/>
        </w:rPr>
        <w:t>- Ensure that all escalations are made promptly to facilitate swift decision-making and intervention.</w:t>
      </w:r>
    </w:p>
    <w:p w14:paraId="5D99203A" w14:textId="77777777" w:rsidR="00F966B0" w:rsidRPr="002A2EE9" w:rsidRDefault="00F966B0" w:rsidP="00F966B0">
      <w:pPr>
        <w:pStyle w:val="NoSpacing"/>
        <w:rPr>
          <w:rFonts w:ascii="Arial" w:hAnsi="Arial" w:cs="Arial"/>
          <w:sz w:val="24"/>
          <w:szCs w:val="24"/>
        </w:rPr>
      </w:pPr>
    </w:p>
    <w:p w14:paraId="567638B2" w14:textId="1FAB2F99" w:rsidR="00F966B0" w:rsidRPr="002A2EE9" w:rsidRDefault="00F966B0" w:rsidP="00F966B0">
      <w:pPr>
        <w:pStyle w:val="NoSpacing"/>
        <w:rPr>
          <w:rFonts w:ascii="Arial" w:hAnsi="Arial" w:cs="Arial"/>
          <w:sz w:val="24"/>
          <w:szCs w:val="24"/>
        </w:rPr>
      </w:pPr>
      <w:r w:rsidRPr="002A2EE9">
        <w:rPr>
          <w:rFonts w:ascii="Arial" w:hAnsi="Arial" w:cs="Arial"/>
          <w:b/>
          <w:bCs/>
          <w:sz w:val="24"/>
          <w:szCs w:val="24"/>
        </w:rPr>
        <w:t>Accuracy</w:t>
      </w:r>
      <w:r w:rsidRPr="002A2EE9">
        <w:rPr>
          <w:rFonts w:ascii="Arial" w:hAnsi="Arial" w:cs="Arial"/>
          <w:sz w:val="24"/>
          <w:szCs w:val="24"/>
        </w:rPr>
        <w:t xml:space="preserve"> - Provide precise and factual information to enable informed assessments by senior leadership.</w:t>
      </w:r>
    </w:p>
    <w:p w14:paraId="1069E686" w14:textId="77777777" w:rsidR="00F966B0" w:rsidRPr="002A2EE9" w:rsidRDefault="00F966B0" w:rsidP="00F966B0">
      <w:pPr>
        <w:pStyle w:val="NoSpacing"/>
        <w:rPr>
          <w:rFonts w:ascii="Arial" w:hAnsi="Arial" w:cs="Arial"/>
          <w:sz w:val="24"/>
          <w:szCs w:val="24"/>
        </w:rPr>
      </w:pPr>
    </w:p>
    <w:p w14:paraId="49BD5EB2" w14:textId="054DBE7A" w:rsidR="00F966B0" w:rsidRPr="002A2EE9" w:rsidRDefault="00F966B0" w:rsidP="00F966B0">
      <w:pPr>
        <w:pStyle w:val="NoSpacing"/>
        <w:rPr>
          <w:rFonts w:ascii="Arial" w:hAnsi="Arial" w:cs="Arial"/>
          <w:sz w:val="24"/>
          <w:szCs w:val="24"/>
        </w:rPr>
      </w:pPr>
      <w:r w:rsidRPr="002A2EE9">
        <w:rPr>
          <w:rFonts w:ascii="Arial" w:hAnsi="Arial" w:cs="Arial"/>
          <w:b/>
          <w:bCs/>
          <w:sz w:val="24"/>
          <w:szCs w:val="24"/>
        </w:rPr>
        <w:t>Confidentiality</w:t>
      </w:r>
      <w:r w:rsidRPr="002A2EE9">
        <w:rPr>
          <w:rFonts w:ascii="Arial" w:hAnsi="Arial" w:cs="Arial"/>
          <w:sz w:val="24"/>
          <w:szCs w:val="24"/>
        </w:rPr>
        <w:t xml:space="preserve"> - Handle all information shared during the escalation process with the utmost confidentiality, adhering to data protection policies.</w:t>
      </w:r>
    </w:p>
    <w:p w14:paraId="00E6BF77" w14:textId="77777777" w:rsidR="00F966B0" w:rsidRPr="002A2EE9" w:rsidRDefault="00F966B0" w:rsidP="00F966B0">
      <w:pPr>
        <w:pStyle w:val="NoSpacing"/>
        <w:rPr>
          <w:rFonts w:ascii="Arial" w:hAnsi="Arial" w:cs="Arial"/>
          <w:sz w:val="24"/>
          <w:szCs w:val="24"/>
        </w:rPr>
      </w:pPr>
    </w:p>
    <w:p w14:paraId="2F4BE1D1" w14:textId="7DC0C77F" w:rsidR="00F966B0" w:rsidRPr="002A2EE9" w:rsidRDefault="00F966B0" w:rsidP="00F966B0">
      <w:pPr>
        <w:pStyle w:val="NoSpacing"/>
        <w:rPr>
          <w:rFonts w:ascii="Arial" w:hAnsi="Arial" w:cs="Arial"/>
          <w:sz w:val="24"/>
          <w:szCs w:val="24"/>
        </w:rPr>
      </w:pPr>
      <w:r w:rsidRPr="002A2EE9">
        <w:rPr>
          <w:rFonts w:ascii="Arial" w:hAnsi="Arial" w:cs="Arial"/>
          <w:b/>
          <w:bCs/>
          <w:sz w:val="24"/>
          <w:szCs w:val="24"/>
        </w:rPr>
        <w:t xml:space="preserve">Professional Judgment </w:t>
      </w:r>
      <w:r w:rsidR="00312142" w:rsidRPr="002A2EE9">
        <w:rPr>
          <w:rFonts w:ascii="Arial" w:hAnsi="Arial" w:cs="Arial"/>
          <w:b/>
          <w:bCs/>
          <w:sz w:val="24"/>
          <w:szCs w:val="24"/>
        </w:rPr>
        <w:t xml:space="preserve">- </w:t>
      </w:r>
      <w:r w:rsidR="00312142" w:rsidRPr="002A2EE9">
        <w:rPr>
          <w:rFonts w:ascii="Arial" w:hAnsi="Arial" w:cs="Arial"/>
          <w:sz w:val="24"/>
          <w:szCs w:val="24"/>
        </w:rPr>
        <w:t>Apply</w:t>
      </w:r>
      <w:r w:rsidRPr="002A2EE9">
        <w:rPr>
          <w:rFonts w:ascii="Arial" w:hAnsi="Arial" w:cs="Arial"/>
          <w:sz w:val="24"/>
          <w:szCs w:val="24"/>
        </w:rPr>
        <w:t xml:space="preserve"> sound professional judgment to identify incidents that meet the criteria for notification. </w:t>
      </w:r>
    </w:p>
    <w:p w14:paraId="0D22E180" w14:textId="77777777" w:rsidR="00F966B0" w:rsidRPr="002A2EE9" w:rsidRDefault="00F966B0" w:rsidP="00F966B0">
      <w:pPr>
        <w:pStyle w:val="NoSpacing"/>
        <w:rPr>
          <w:rFonts w:ascii="Arial" w:hAnsi="Arial" w:cs="Arial"/>
          <w:sz w:val="24"/>
          <w:szCs w:val="24"/>
        </w:rPr>
      </w:pPr>
    </w:p>
    <w:p w14:paraId="0E31B0ED" w14:textId="60327E74" w:rsidR="00F966B0" w:rsidRPr="002A2EE9" w:rsidRDefault="00F966B0" w:rsidP="00F966B0">
      <w:pPr>
        <w:pStyle w:val="NoSpacing"/>
        <w:rPr>
          <w:rFonts w:ascii="Arial" w:hAnsi="Arial" w:cs="Arial"/>
          <w:sz w:val="24"/>
          <w:szCs w:val="24"/>
        </w:rPr>
      </w:pPr>
      <w:r w:rsidRPr="002A2EE9">
        <w:rPr>
          <w:rFonts w:ascii="Arial" w:hAnsi="Arial" w:cs="Arial"/>
          <w:b/>
          <w:bCs/>
          <w:sz w:val="24"/>
          <w:szCs w:val="24"/>
        </w:rPr>
        <w:t>Collaboration</w:t>
      </w:r>
      <w:r w:rsidRPr="002A2EE9">
        <w:rPr>
          <w:rFonts w:ascii="Arial" w:hAnsi="Arial" w:cs="Arial"/>
          <w:sz w:val="24"/>
          <w:szCs w:val="24"/>
        </w:rPr>
        <w:t xml:space="preserve"> - Work collaboratively with colleagues and other agencies to gather comprehensive information and ensure a coordinated response.</w:t>
      </w:r>
    </w:p>
    <w:p w14:paraId="235D1F85" w14:textId="77777777" w:rsidR="00F966B0" w:rsidRPr="002A2EE9" w:rsidRDefault="00F966B0" w:rsidP="00F966B0">
      <w:pPr>
        <w:pStyle w:val="NoSpacing"/>
        <w:rPr>
          <w:rFonts w:ascii="Arial" w:hAnsi="Arial" w:cs="Arial"/>
          <w:sz w:val="24"/>
          <w:szCs w:val="24"/>
        </w:rPr>
      </w:pPr>
    </w:p>
    <w:p w14:paraId="468F01FA" w14:textId="5371B8F1" w:rsidR="00F966B0" w:rsidRPr="002A2EE9" w:rsidRDefault="00312142" w:rsidP="00F966B0">
      <w:pPr>
        <w:pStyle w:val="NoSpacing"/>
        <w:rPr>
          <w:rFonts w:ascii="Arial" w:hAnsi="Arial" w:cs="Arial"/>
          <w:sz w:val="24"/>
          <w:szCs w:val="24"/>
        </w:rPr>
      </w:pPr>
      <w:r w:rsidRPr="002A2EE9">
        <w:rPr>
          <w:rFonts w:ascii="Arial" w:hAnsi="Arial" w:cs="Arial"/>
          <w:b/>
          <w:bCs/>
          <w:sz w:val="24"/>
          <w:szCs w:val="24"/>
        </w:rPr>
        <w:t>Accountability -</w:t>
      </w:r>
      <w:r w:rsidR="00F966B0" w:rsidRPr="002A2EE9">
        <w:rPr>
          <w:rFonts w:ascii="Arial" w:hAnsi="Arial" w:cs="Arial"/>
          <w:b/>
          <w:bCs/>
          <w:sz w:val="24"/>
          <w:szCs w:val="24"/>
        </w:rPr>
        <w:t xml:space="preserve"> </w:t>
      </w:r>
      <w:r w:rsidR="00F966B0" w:rsidRPr="002A2EE9">
        <w:rPr>
          <w:rFonts w:ascii="Arial" w:hAnsi="Arial" w:cs="Arial"/>
          <w:sz w:val="24"/>
          <w:szCs w:val="24"/>
        </w:rPr>
        <w:t xml:space="preserve">Take responsibility for initiating the </w:t>
      </w:r>
      <w:r w:rsidR="006505F2" w:rsidRPr="002A2EE9">
        <w:rPr>
          <w:rFonts w:ascii="Arial" w:hAnsi="Arial" w:cs="Arial"/>
          <w:sz w:val="24"/>
          <w:szCs w:val="24"/>
        </w:rPr>
        <w:t>Need-to-Know</w:t>
      </w:r>
      <w:r w:rsidR="00DF7D19" w:rsidRPr="002A2EE9">
        <w:rPr>
          <w:rFonts w:ascii="Arial" w:hAnsi="Arial" w:cs="Arial"/>
          <w:sz w:val="24"/>
          <w:szCs w:val="24"/>
        </w:rPr>
        <w:t xml:space="preserve"> process</w:t>
      </w:r>
      <w:r w:rsidR="00F966B0" w:rsidRPr="002A2EE9">
        <w:rPr>
          <w:rFonts w:ascii="Arial" w:hAnsi="Arial" w:cs="Arial"/>
          <w:sz w:val="24"/>
          <w:szCs w:val="24"/>
        </w:rPr>
        <w:t xml:space="preserve"> and for the accuracy of the information provided.</w:t>
      </w:r>
    </w:p>
    <w:p w14:paraId="774BAF0B" w14:textId="77777777" w:rsidR="00F966B0" w:rsidRPr="002A2EE9" w:rsidRDefault="00F966B0" w:rsidP="00F966B0">
      <w:pPr>
        <w:pStyle w:val="NoSpacing"/>
        <w:rPr>
          <w:rFonts w:ascii="Arial" w:hAnsi="Arial" w:cs="Arial"/>
          <w:sz w:val="24"/>
          <w:szCs w:val="24"/>
        </w:rPr>
      </w:pPr>
    </w:p>
    <w:p w14:paraId="2D872BA3" w14:textId="77777777" w:rsidR="00F966B0" w:rsidRPr="002A2EE9" w:rsidRDefault="00F966B0" w:rsidP="00F966B0">
      <w:pPr>
        <w:pStyle w:val="NoSpacing"/>
        <w:rPr>
          <w:rFonts w:ascii="Arial" w:hAnsi="Arial" w:cs="Arial"/>
          <w:sz w:val="24"/>
          <w:szCs w:val="24"/>
        </w:rPr>
      </w:pPr>
    </w:p>
    <w:p w14:paraId="37653C03" w14:textId="77777777" w:rsidR="009251DC" w:rsidRPr="002A2EE9" w:rsidRDefault="009251DC" w:rsidP="00D91309">
      <w:pPr>
        <w:pStyle w:val="NoSpacing"/>
        <w:rPr>
          <w:rFonts w:ascii="Arial" w:hAnsi="Arial" w:cs="Arial"/>
          <w:sz w:val="24"/>
          <w:szCs w:val="24"/>
        </w:rPr>
      </w:pPr>
    </w:p>
    <w:p w14:paraId="67B65866" w14:textId="77777777" w:rsidR="009251DC" w:rsidRPr="002A2EE9" w:rsidRDefault="009251DC" w:rsidP="00D91309">
      <w:pPr>
        <w:pStyle w:val="NoSpacing"/>
        <w:rPr>
          <w:rFonts w:ascii="Arial" w:hAnsi="Arial" w:cs="Arial"/>
          <w:sz w:val="24"/>
          <w:szCs w:val="24"/>
        </w:rPr>
      </w:pPr>
    </w:p>
    <w:p w14:paraId="57C3C28F" w14:textId="77777777" w:rsidR="009251DC" w:rsidRPr="002A2EE9" w:rsidRDefault="009251DC" w:rsidP="00D91309">
      <w:pPr>
        <w:pStyle w:val="NoSpacing"/>
        <w:rPr>
          <w:rFonts w:ascii="Arial" w:hAnsi="Arial" w:cs="Arial"/>
          <w:sz w:val="24"/>
          <w:szCs w:val="24"/>
        </w:rPr>
      </w:pPr>
    </w:p>
    <w:p w14:paraId="6483B297" w14:textId="77777777" w:rsidR="009251DC" w:rsidRPr="002A2EE9" w:rsidRDefault="009251DC" w:rsidP="00D91309">
      <w:pPr>
        <w:pStyle w:val="NoSpacing"/>
        <w:rPr>
          <w:rFonts w:ascii="Arial" w:hAnsi="Arial" w:cs="Arial"/>
          <w:sz w:val="24"/>
          <w:szCs w:val="24"/>
        </w:rPr>
      </w:pPr>
    </w:p>
    <w:p w14:paraId="58DA340A" w14:textId="77777777" w:rsidR="00843B3E" w:rsidRDefault="00843B3E" w:rsidP="00FB12BE">
      <w:pPr>
        <w:spacing w:after="160" w:line="259" w:lineRule="auto"/>
        <w:jc w:val="center"/>
        <w:rPr>
          <w:b/>
          <w:bCs/>
          <w:kern w:val="2"/>
          <w:sz w:val="32"/>
          <w:szCs w:val="32"/>
          <w14:ligatures w14:val="standardContextual"/>
        </w:rPr>
      </w:pPr>
    </w:p>
    <w:p w14:paraId="3ACE9F46" w14:textId="77777777" w:rsidR="00843B3E" w:rsidRDefault="00843B3E" w:rsidP="00FB12BE">
      <w:pPr>
        <w:spacing w:after="160" w:line="259" w:lineRule="auto"/>
        <w:jc w:val="center"/>
        <w:rPr>
          <w:b/>
          <w:bCs/>
          <w:kern w:val="2"/>
          <w:sz w:val="32"/>
          <w:szCs w:val="32"/>
          <w14:ligatures w14:val="standardContextual"/>
        </w:rPr>
      </w:pPr>
    </w:p>
    <w:p w14:paraId="3F2323C5" w14:textId="23C10B0F" w:rsidR="00FB12BE" w:rsidRPr="00FB12BE" w:rsidRDefault="00FB12BE" w:rsidP="00FB12BE">
      <w:pPr>
        <w:spacing w:after="160" w:line="259" w:lineRule="auto"/>
        <w:jc w:val="center"/>
        <w:rPr>
          <w:b/>
          <w:bCs/>
          <w:kern w:val="2"/>
          <w:sz w:val="32"/>
          <w:szCs w:val="32"/>
          <w14:ligatures w14:val="standardContextual"/>
        </w:rPr>
      </w:pPr>
      <w:r w:rsidRPr="00FB12BE">
        <w:rPr>
          <w:b/>
          <w:bCs/>
          <w:kern w:val="2"/>
          <w:sz w:val="32"/>
          <w:szCs w:val="32"/>
          <w14:ligatures w14:val="standardContextual"/>
        </w:rPr>
        <w:t xml:space="preserve">Need To Know / Briefing Template, </w:t>
      </w:r>
    </w:p>
    <w:tbl>
      <w:tblPr>
        <w:tblW w:w="518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8"/>
        <w:gridCol w:w="1810"/>
        <w:gridCol w:w="718"/>
        <w:gridCol w:w="1092"/>
        <w:gridCol w:w="1320"/>
        <w:gridCol w:w="490"/>
        <w:gridCol w:w="1810"/>
      </w:tblGrid>
      <w:tr w:rsidR="00FB12BE" w:rsidRPr="00FB12BE" w14:paraId="45D50DAA" w14:textId="77777777" w:rsidTr="009C7456">
        <w:trPr>
          <w:trHeight w:val="1935"/>
        </w:trPr>
        <w:tc>
          <w:tcPr>
            <w:tcW w:w="1128" w:type="pct"/>
            <w:shd w:val="clear" w:color="auto" w:fill="D5DCE4" w:themeFill="text2" w:themeFillTint="33"/>
          </w:tcPr>
          <w:p w14:paraId="422012F5" w14:textId="77777777" w:rsidR="00FB12BE" w:rsidRPr="00FB12BE" w:rsidRDefault="00FB12BE" w:rsidP="00FB12BE">
            <w:pPr>
              <w:spacing w:after="160" w:line="259" w:lineRule="auto"/>
              <w:rPr>
                <w:rFonts w:ascii="Calibri" w:hAnsi="Calibri" w:cs="Arial"/>
                <w:b/>
                <w:kern w:val="2"/>
                <w14:ligatures w14:val="standardContextual"/>
              </w:rPr>
            </w:pPr>
            <w:r w:rsidRPr="00FB12BE">
              <w:rPr>
                <w:rFonts w:ascii="Calibri" w:hAnsi="Calibri" w:cs="Arial"/>
                <w:b/>
                <w:kern w:val="2"/>
                <w14:ligatures w14:val="standardContextual"/>
              </w:rPr>
              <w:t>Name of Team Manager completing this briefing?</w:t>
            </w:r>
          </w:p>
        </w:tc>
        <w:tc>
          <w:tcPr>
            <w:tcW w:w="1352" w:type="pct"/>
            <w:gridSpan w:val="2"/>
            <w:shd w:val="clear" w:color="auto" w:fill="auto"/>
          </w:tcPr>
          <w:p w14:paraId="63842B66" w14:textId="77777777" w:rsidR="00FB12BE" w:rsidRPr="00FB12BE" w:rsidRDefault="00FB12BE" w:rsidP="00FB12BE">
            <w:pPr>
              <w:spacing w:after="160" w:line="259" w:lineRule="auto"/>
              <w:jc w:val="center"/>
              <w:rPr>
                <w:rFonts w:ascii="Calibri" w:hAnsi="Calibri" w:cs="Arial"/>
                <w:kern w:val="2"/>
                <w14:ligatures w14:val="standardContextual"/>
              </w:rPr>
            </w:pPr>
          </w:p>
          <w:p w14:paraId="6081E58F" w14:textId="77777777" w:rsidR="00FB12BE" w:rsidRPr="00FB12BE" w:rsidRDefault="00FB12BE" w:rsidP="00FB12BE">
            <w:pPr>
              <w:spacing w:after="160" w:line="259" w:lineRule="auto"/>
              <w:jc w:val="center"/>
              <w:rPr>
                <w:rFonts w:ascii="Calibri" w:hAnsi="Calibri" w:cs="Arial"/>
                <w:kern w:val="2"/>
                <w14:ligatures w14:val="standardContextual"/>
              </w:rPr>
            </w:pPr>
          </w:p>
        </w:tc>
        <w:tc>
          <w:tcPr>
            <w:tcW w:w="1290" w:type="pct"/>
            <w:gridSpan w:val="2"/>
            <w:shd w:val="clear" w:color="auto" w:fill="D5DCE4" w:themeFill="text2" w:themeFillTint="33"/>
          </w:tcPr>
          <w:p w14:paraId="7250824D" w14:textId="77777777" w:rsidR="00FB12BE" w:rsidRPr="00FB12BE" w:rsidRDefault="00FB12BE" w:rsidP="00FB12BE">
            <w:pPr>
              <w:spacing w:after="160" w:line="259" w:lineRule="auto"/>
              <w:rPr>
                <w:rFonts w:ascii="Calibri" w:hAnsi="Calibri" w:cs="Arial"/>
                <w:b/>
                <w:kern w:val="2"/>
                <w14:ligatures w14:val="standardContextual"/>
              </w:rPr>
            </w:pPr>
            <w:r w:rsidRPr="00FB12BE">
              <w:rPr>
                <w:rFonts w:ascii="Calibri" w:hAnsi="Calibri" w:cs="Arial"/>
                <w:b/>
                <w:kern w:val="2"/>
                <w14:ligatures w14:val="standardContextual"/>
              </w:rPr>
              <w:t xml:space="preserve">Child’s Name </w:t>
            </w:r>
          </w:p>
        </w:tc>
        <w:tc>
          <w:tcPr>
            <w:tcW w:w="1230" w:type="pct"/>
            <w:gridSpan w:val="2"/>
            <w:shd w:val="clear" w:color="auto" w:fill="auto"/>
          </w:tcPr>
          <w:p w14:paraId="15A3BEA2" w14:textId="77777777" w:rsidR="00FB12BE" w:rsidRPr="00FB12BE" w:rsidRDefault="00FB12BE" w:rsidP="00FB12BE">
            <w:pPr>
              <w:spacing w:after="160" w:line="259" w:lineRule="auto"/>
              <w:jc w:val="center"/>
              <w:rPr>
                <w:rFonts w:ascii="Calibri" w:hAnsi="Calibri" w:cs="Arial"/>
                <w:kern w:val="2"/>
                <w14:ligatures w14:val="standardContextual"/>
              </w:rPr>
            </w:pPr>
          </w:p>
        </w:tc>
      </w:tr>
      <w:tr w:rsidR="00FB12BE" w:rsidRPr="00FB12BE" w14:paraId="540337DB" w14:textId="77777777" w:rsidTr="009C7456">
        <w:trPr>
          <w:trHeight w:val="411"/>
        </w:trPr>
        <w:tc>
          <w:tcPr>
            <w:tcW w:w="1128" w:type="pct"/>
            <w:shd w:val="clear" w:color="auto" w:fill="D5DCE4" w:themeFill="text2" w:themeFillTint="33"/>
          </w:tcPr>
          <w:p w14:paraId="197A112C" w14:textId="77777777" w:rsidR="00FB12BE" w:rsidRPr="00FB12BE" w:rsidRDefault="00FB12BE" w:rsidP="00FB12BE">
            <w:pPr>
              <w:spacing w:after="160" w:line="259" w:lineRule="auto"/>
              <w:rPr>
                <w:rFonts w:ascii="Calibri" w:hAnsi="Calibri" w:cs="Arial"/>
                <w:b/>
                <w:kern w:val="2"/>
                <w14:ligatures w14:val="standardContextual"/>
              </w:rPr>
            </w:pPr>
            <w:r w:rsidRPr="00FB12BE">
              <w:rPr>
                <w:rFonts w:ascii="Calibri" w:hAnsi="Calibri" w:cs="Arial"/>
                <w:b/>
                <w:kern w:val="2"/>
                <w14:ligatures w14:val="standardContextual"/>
              </w:rPr>
              <w:t>Role</w:t>
            </w:r>
          </w:p>
        </w:tc>
        <w:tc>
          <w:tcPr>
            <w:tcW w:w="1352" w:type="pct"/>
            <w:gridSpan w:val="2"/>
            <w:shd w:val="clear" w:color="auto" w:fill="auto"/>
          </w:tcPr>
          <w:p w14:paraId="7AF1735D" w14:textId="77777777" w:rsidR="00FB12BE" w:rsidRPr="00FB12BE" w:rsidRDefault="00FB12BE" w:rsidP="00FB12BE">
            <w:pPr>
              <w:spacing w:after="160" w:line="259" w:lineRule="auto"/>
              <w:jc w:val="center"/>
              <w:rPr>
                <w:rFonts w:ascii="Calibri" w:hAnsi="Calibri" w:cs="Arial"/>
                <w:kern w:val="2"/>
                <w14:ligatures w14:val="standardContextual"/>
              </w:rPr>
            </w:pPr>
          </w:p>
        </w:tc>
        <w:tc>
          <w:tcPr>
            <w:tcW w:w="1290" w:type="pct"/>
            <w:gridSpan w:val="2"/>
            <w:vMerge w:val="restart"/>
            <w:shd w:val="clear" w:color="auto" w:fill="D5DCE4" w:themeFill="text2" w:themeFillTint="33"/>
          </w:tcPr>
          <w:p w14:paraId="1BE3A156" w14:textId="77777777" w:rsidR="00FB12BE" w:rsidRPr="00FB12BE" w:rsidRDefault="00FB12BE" w:rsidP="00FB12BE">
            <w:pPr>
              <w:spacing w:after="160" w:line="259" w:lineRule="auto"/>
              <w:rPr>
                <w:rFonts w:ascii="Calibri" w:hAnsi="Calibri" w:cs="Arial"/>
                <w:b/>
                <w:kern w:val="2"/>
                <w14:ligatures w14:val="standardContextual"/>
              </w:rPr>
            </w:pPr>
            <w:r w:rsidRPr="00FB12BE">
              <w:rPr>
                <w:rFonts w:ascii="Calibri" w:hAnsi="Calibri" w:cs="Arial"/>
                <w:b/>
                <w:kern w:val="2"/>
                <w14:ligatures w14:val="standardContextual"/>
              </w:rPr>
              <w:t>Plan/CP/CLA/CIN</w:t>
            </w:r>
          </w:p>
        </w:tc>
        <w:tc>
          <w:tcPr>
            <w:tcW w:w="1230" w:type="pct"/>
            <w:gridSpan w:val="2"/>
            <w:vMerge w:val="restart"/>
            <w:shd w:val="clear" w:color="auto" w:fill="auto"/>
          </w:tcPr>
          <w:p w14:paraId="06B11F1C" w14:textId="77777777" w:rsidR="00FB12BE" w:rsidRPr="00FB12BE" w:rsidRDefault="00FB12BE" w:rsidP="00FB12BE">
            <w:pPr>
              <w:spacing w:after="160" w:line="259" w:lineRule="auto"/>
              <w:jc w:val="center"/>
              <w:rPr>
                <w:rFonts w:ascii="Calibri" w:hAnsi="Calibri" w:cs="Arial"/>
                <w:kern w:val="2"/>
                <w14:ligatures w14:val="standardContextual"/>
              </w:rPr>
            </w:pPr>
          </w:p>
        </w:tc>
      </w:tr>
      <w:tr w:rsidR="00FB12BE" w:rsidRPr="00FB12BE" w14:paraId="260D8CB2" w14:textId="77777777" w:rsidTr="009C7456">
        <w:trPr>
          <w:trHeight w:val="411"/>
        </w:trPr>
        <w:tc>
          <w:tcPr>
            <w:tcW w:w="1128" w:type="pct"/>
            <w:shd w:val="clear" w:color="auto" w:fill="D5DCE4" w:themeFill="text2" w:themeFillTint="33"/>
          </w:tcPr>
          <w:p w14:paraId="1A82BFBA" w14:textId="77777777" w:rsidR="00FB12BE" w:rsidRPr="00FB12BE" w:rsidRDefault="00FB12BE" w:rsidP="00FB12BE">
            <w:pPr>
              <w:spacing w:after="160" w:line="259" w:lineRule="auto"/>
              <w:rPr>
                <w:rFonts w:ascii="Calibri" w:hAnsi="Calibri" w:cs="Arial"/>
                <w:b/>
                <w:kern w:val="2"/>
                <w14:ligatures w14:val="standardContextual"/>
              </w:rPr>
            </w:pPr>
            <w:r w:rsidRPr="00FB12BE">
              <w:rPr>
                <w:rFonts w:ascii="Calibri" w:hAnsi="Calibri" w:cs="Arial"/>
                <w:b/>
                <w:kern w:val="2"/>
                <w14:ligatures w14:val="standardContextual"/>
              </w:rPr>
              <w:t>Team</w:t>
            </w:r>
          </w:p>
        </w:tc>
        <w:tc>
          <w:tcPr>
            <w:tcW w:w="1352" w:type="pct"/>
            <w:gridSpan w:val="2"/>
            <w:shd w:val="clear" w:color="auto" w:fill="auto"/>
          </w:tcPr>
          <w:p w14:paraId="2501FD04" w14:textId="77777777" w:rsidR="00FB12BE" w:rsidRPr="00FB12BE" w:rsidRDefault="00FB12BE" w:rsidP="00FB12BE">
            <w:pPr>
              <w:spacing w:after="160" w:line="259" w:lineRule="auto"/>
              <w:jc w:val="center"/>
              <w:rPr>
                <w:rFonts w:ascii="Calibri" w:hAnsi="Calibri" w:cs="Arial"/>
                <w:kern w:val="2"/>
                <w14:ligatures w14:val="standardContextual"/>
              </w:rPr>
            </w:pPr>
          </w:p>
        </w:tc>
        <w:tc>
          <w:tcPr>
            <w:tcW w:w="1290" w:type="pct"/>
            <w:gridSpan w:val="2"/>
            <w:vMerge/>
            <w:shd w:val="clear" w:color="auto" w:fill="D5DCE4" w:themeFill="text2" w:themeFillTint="33"/>
          </w:tcPr>
          <w:p w14:paraId="58545001" w14:textId="77777777" w:rsidR="00FB12BE" w:rsidRPr="00FB12BE" w:rsidRDefault="00FB12BE" w:rsidP="00FB12BE">
            <w:pPr>
              <w:spacing w:after="160" w:line="259" w:lineRule="auto"/>
              <w:rPr>
                <w:rFonts w:ascii="Calibri" w:hAnsi="Calibri" w:cs="Arial"/>
                <w:b/>
                <w:kern w:val="2"/>
                <w14:ligatures w14:val="standardContextual"/>
              </w:rPr>
            </w:pPr>
          </w:p>
        </w:tc>
        <w:tc>
          <w:tcPr>
            <w:tcW w:w="1230" w:type="pct"/>
            <w:gridSpan w:val="2"/>
            <w:vMerge/>
            <w:shd w:val="clear" w:color="auto" w:fill="auto"/>
          </w:tcPr>
          <w:p w14:paraId="358E1021" w14:textId="77777777" w:rsidR="00FB12BE" w:rsidRPr="00FB12BE" w:rsidRDefault="00FB12BE" w:rsidP="00FB12BE">
            <w:pPr>
              <w:spacing w:after="160" w:line="259" w:lineRule="auto"/>
              <w:jc w:val="center"/>
              <w:rPr>
                <w:rFonts w:ascii="Calibri" w:hAnsi="Calibri" w:cs="Arial"/>
                <w:kern w:val="2"/>
                <w14:ligatures w14:val="standardContextual"/>
              </w:rPr>
            </w:pPr>
          </w:p>
        </w:tc>
      </w:tr>
      <w:tr w:rsidR="00FB12BE" w:rsidRPr="00FB12BE" w14:paraId="3BD9F0B1" w14:textId="77777777" w:rsidTr="009C7456">
        <w:trPr>
          <w:trHeight w:val="1260"/>
        </w:trPr>
        <w:tc>
          <w:tcPr>
            <w:tcW w:w="1128" w:type="pct"/>
            <w:shd w:val="clear" w:color="auto" w:fill="D5DCE4" w:themeFill="text2" w:themeFillTint="33"/>
          </w:tcPr>
          <w:p w14:paraId="70DB3FCF" w14:textId="77777777" w:rsidR="00FB12BE" w:rsidRPr="00FB12BE" w:rsidRDefault="00FB12BE" w:rsidP="00FB12BE">
            <w:pPr>
              <w:spacing w:after="160" w:line="259" w:lineRule="auto"/>
              <w:rPr>
                <w:rFonts w:ascii="Calibri" w:hAnsi="Calibri" w:cs="Arial"/>
                <w:b/>
                <w:kern w:val="2"/>
                <w14:ligatures w14:val="standardContextual"/>
              </w:rPr>
            </w:pPr>
            <w:r w:rsidRPr="00FB12BE">
              <w:rPr>
                <w:rFonts w:ascii="Calibri" w:hAnsi="Calibri" w:cs="Arial"/>
                <w:b/>
                <w:kern w:val="2"/>
                <w14:ligatures w14:val="standardContextual"/>
              </w:rPr>
              <w:t>Child’s DOB</w:t>
            </w:r>
          </w:p>
        </w:tc>
        <w:tc>
          <w:tcPr>
            <w:tcW w:w="1352" w:type="pct"/>
            <w:gridSpan w:val="2"/>
            <w:shd w:val="clear" w:color="auto" w:fill="auto"/>
          </w:tcPr>
          <w:p w14:paraId="262BDC6A" w14:textId="77777777" w:rsidR="00FB12BE" w:rsidRPr="00FB12BE" w:rsidRDefault="00FB12BE" w:rsidP="00FB12BE">
            <w:pPr>
              <w:spacing w:after="160" w:line="259" w:lineRule="auto"/>
              <w:jc w:val="center"/>
              <w:rPr>
                <w:rFonts w:ascii="Calibri" w:hAnsi="Calibri" w:cs="Arial"/>
                <w:kern w:val="2"/>
                <w14:ligatures w14:val="standardContextual"/>
              </w:rPr>
            </w:pPr>
          </w:p>
          <w:p w14:paraId="7BB39DDB" w14:textId="77777777" w:rsidR="00FB12BE" w:rsidRPr="00FB12BE" w:rsidRDefault="00FB12BE" w:rsidP="00FB12BE">
            <w:pPr>
              <w:spacing w:after="160" w:line="259" w:lineRule="auto"/>
              <w:jc w:val="center"/>
              <w:rPr>
                <w:rFonts w:ascii="Calibri" w:hAnsi="Calibri" w:cs="Arial"/>
                <w:kern w:val="2"/>
                <w14:ligatures w14:val="standardContextual"/>
              </w:rPr>
            </w:pPr>
          </w:p>
        </w:tc>
        <w:tc>
          <w:tcPr>
            <w:tcW w:w="1290" w:type="pct"/>
            <w:gridSpan w:val="2"/>
            <w:shd w:val="clear" w:color="auto" w:fill="D5DCE4" w:themeFill="text2" w:themeFillTint="33"/>
          </w:tcPr>
          <w:p w14:paraId="34BBC21C" w14:textId="77777777" w:rsidR="00FB12BE" w:rsidRPr="00FB12BE" w:rsidRDefault="00FB12BE" w:rsidP="00FB12BE">
            <w:pPr>
              <w:spacing w:after="160" w:line="259" w:lineRule="auto"/>
              <w:rPr>
                <w:rFonts w:ascii="Calibri" w:hAnsi="Calibri" w:cs="Arial"/>
                <w:b/>
                <w:kern w:val="2"/>
                <w14:ligatures w14:val="standardContextual"/>
              </w:rPr>
            </w:pPr>
            <w:r w:rsidRPr="00FB12BE">
              <w:rPr>
                <w:rFonts w:ascii="Calibri" w:hAnsi="Calibri" w:cs="Arial"/>
                <w:b/>
                <w:kern w:val="2"/>
                <w14:ligatures w14:val="standardContextual"/>
              </w:rPr>
              <w:t xml:space="preserve">LL J Number </w:t>
            </w:r>
          </w:p>
        </w:tc>
        <w:tc>
          <w:tcPr>
            <w:tcW w:w="1230" w:type="pct"/>
            <w:gridSpan w:val="2"/>
            <w:shd w:val="clear" w:color="auto" w:fill="auto"/>
          </w:tcPr>
          <w:p w14:paraId="22128736" w14:textId="77777777" w:rsidR="00FB12BE" w:rsidRPr="00FB12BE" w:rsidRDefault="00FB12BE" w:rsidP="00FB12BE">
            <w:pPr>
              <w:spacing w:after="160" w:line="259" w:lineRule="auto"/>
              <w:jc w:val="center"/>
              <w:rPr>
                <w:rFonts w:ascii="Calibri" w:hAnsi="Calibri" w:cs="Arial"/>
                <w:kern w:val="2"/>
                <w14:ligatures w14:val="standardContextual"/>
              </w:rPr>
            </w:pPr>
          </w:p>
        </w:tc>
      </w:tr>
      <w:tr w:rsidR="00FB12BE" w:rsidRPr="00FB12BE" w14:paraId="0A4AE76D" w14:textId="77777777" w:rsidTr="009C7456">
        <w:trPr>
          <w:trHeight w:val="1282"/>
        </w:trPr>
        <w:tc>
          <w:tcPr>
            <w:tcW w:w="1128" w:type="pct"/>
            <w:shd w:val="clear" w:color="auto" w:fill="D5DCE4" w:themeFill="text2" w:themeFillTint="33"/>
          </w:tcPr>
          <w:p w14:paraId="32F39A7B" w14:textId="77777777" w:rsidR="00FB12BE" w:rsidRPr="00FB12BE" w:rsidRDefault="00FB12BE" w:rsidP="00FB12BE">
            <w:pPr>
              <w:spacing w:after="160" w:line="259" w:lineRule="auto"/>
              <w:rPr>
                <w:rFonts w:ascii="Calibri" w:hAnsi="Calibri" w:cs="Arial"/>
                <w:b/>
                <w:kern w:val="2"/>
                <w14:ligatures w14:val="standardContextual"/>
              </w:rPr>
            </w:pPr>
            <w:r w:rsidRPr="00FB12BE">
              <w:rPr>
                <w:rFonts w:ascii="Calibri" w:hAnsi="Calibri" w:cs="Arial"/>
                <w:b/>
                <w:kern w:val="2"/>
                <w14:ligatures w14:val="standardContextual"/>
              </w:rPr>
              <w:t>Child’s Address</w:t>
            </w:r>
          </w:p>
        </w:tc>
        <w:tc>
          <w:tcPr>
            <w:tcW w:w="1352" w:type="pct"/>
            <w:gridSpan w:val="2"/>
            <w:shd w:val="clear" w:color="auto" w:fill="auto"/>
          </w:tcPr>
          <w:p w14:paraId="467A34E7" w14:textId="77777777" w:rsidR="00FB12BE" w:rsidRPr="00FB12BE" w:rsidRDefault="00FB12BE" w:rsidP="00FB12BE">
            <w:pPr>
              <w:spacing w:after="160" w:line="259" w:lineRule="auto"/>
              <w:jc w:val="center"/>
              <w:rPr>
                <w:rFonts w:ascii="Calibri" w:hAnsi="Calibri" w:cs="Arial"/>
                <w:kern w:val="2"/>
                <w14:ligatures w14:val="standardContextual"/>
              </w:rPr>
            </w:pPr>
          </w:p>
          <w:p w14:paraId="594C620D" w14:textId="77777777" w:rsidR="00FB12BE" w:rsidRPr="00FB12BE" w:rsidRDefault="00FB12BE" w:rsidP="00FB12BE">
            <w:pPr>
              <w:spacing w:after="160" w:line="259" w:lineRule="auto"/>
              <w:jc w:val="center"/>
              <w:rPr>
                <w:rFonts w:ascii="Calibri" w:hAnsi="Calibri" w:cs="Arial"/>
                <w:kern w:val="2"/>
                <w14:ligatures w14:val="standardContextual"/>
              </w:rPr>
            </w:pPr>
          </w:p>
        </w:tc>
        <w:tc>
          <w:tcPr>
            <w:tcW w:w="1290" w:type="pct"/>
            <w:gridSpan w:val="2"/>
            <w:shd w:val="clear" w:color="auto" w:fill="D5DCE4" w:themeFill="text2" w:themeFillTint="33"/>
          </w:tcPr>
          <w:p w14:paraId="625A6849" w14:textId="77777777" w:rsidR="00FB12BE" w:rsidRPr="00FB12BE" w:rsidRDefault="00FB12BE" w:rsidP="00FB12BE">
            <w:pPr>
              <w:spacing w:after="160" w:line="259" w:lineRule="auto"/>
              <w:rPr>
                <w:rFonts w:ascii="Calibri" w:hAnsi="Calibri" w:cs="Arial"/>
                <w:b/>
                <w:kern w:val="2"/>
                <w14:ligatures w14:val="standardContextual"/>
              </w:rPr>
            </w:pPr>
            <w:r w:rsidRPr="00FB12BE">
              <w:rPr>
                <w:rFonts w:ascii="Calibri" w:hAnsi="Calibri" w:cs="Arial"/>
                <w:b/>
                <w:kern w:val="2"/>
                <w14:ligatures w14:val="standardContextual"/>
              </w:rPr>
              <w:t>School/ ETE provider (if NEET please state)</w:t>
            </w:r>
          </w:p>
        </w:tc>
        <w:tc>
          <w:tcPr>
            <w:tcW w:w="1230" w:type="pct"/>
            <w:gridSpan w:val="2"/>
            <w:shd w:val="clear" w:color="auto" w:fill="auto"/>
          </w:tcPr>
          <w:p w14:paraId="415F9103" w14:textId="77777777" w:rsidR="00FB12BE" w:rsidRPr="00FB12BE" w:rsidRDefault="00FB12BE" w:rsidP="00FB12BE">
            <w:pPr>
              <w:spacing w:after="160" w:line="259" w:lineRule="auto"/>
              <w:jc w:val="center"/>
              <w:rPr>
                <w:rFonts w:ascii="Calibri" w:hAnsi="Calibri" w:cs="Arial"/>
                <w:kern w:val="2"/>
                <w14:ligatures w14:val="standardContextual"/>
              </w:rPr>
            </w:pPr>
          </w:p>
        </w:tc>
      </w:tr>
      <w:tr w:rsidR="00FB12BE" w:rsidRPr="00FB12BE" w14:paraId="4CB674A2" w14:textId="77777777" w:rsidTr="009C7456">
        <w:trPr>
          <w:trHeight w:val="532"/>
        </w:trPr>
        <w:tc>
          <w:tcPr>
            <w:tcW w:w="1128" w:type="pct"/>
            <w:shd w:val="clear" w:color="auto" w:fill="D5DCE4" w:themeFill="text2" w:themeFillTint="33"/>
          </w:tcPr>
          <w:p w14:paraId="769CF113" w14:textId="77777777" w:rsidR="00FB12BE" w:rsidRPr="00FB12BE" w:rsidRDefault="00FB12BE" w:rsidP="00FB12BE">
            <w:pPr>
              <w:spacing w:after="160" w:line="259" w:lineRule="auto"/>
              <w:rPr>
                <w:rFonts w:ascii="Calibri" w:hAnsi="Calibri" w:cs="Arial"/>
                <w:b/>
                <w:kern w:val="2"/>
                <w14:ligatures w14:val="standardContextual"/>
              </w:rPr>
            </w:pPr>
            <w:r w:rsidRPr="00FB12BE">
              <w:rPr>
                <w:rFonts w:ascii="Calibri" w:hAnsi="Calibri" w:cs="Arial"/>
                <w:b/>
                <w:kern w:val="2"/>
                <w14:ligatures w14:val="standardContextual"/>
              </w:rPr>
              <w:t>Parents/Carers Names</w:t>
            </w:r>
          </w:p>
        </w:tc>
        <w:tc>
          <w:tcPr>
            <w:tcW w:w="968" w:type="pct"/>
            <w:shd w:val="clear" w:color="auto" w:fill="auto"/>
          </w:tcPr>
          <w:p w14:paraId="7DD953BE" w14:textId="77777777" w:rsidR="00FB12BE" w:rsidRPr="00FB12BE" w:rsidRDefault="00FB12BE" w:rsidP="00FB12BE">
            <w:pPr>
              <w:spacing w:after="160" w:line="259" w:lineRule="auto"/>
              <w:jc w:val="center"/>
              <w:rPr>
                <w:rFonts w:ascii="Calibri" w:hAnsi="Calibri" w:cs="Arial"/>
                <w:kern w:val="2"/>
                <w14:ligatures w14:val="standardContextual"/>
              </w:rPr>
            </w:pPr>
          </w:p>
        </w:tc>
        <w:tc>
          <w:tcPr>
            <w:tcW w:w="968" w:type="pct"/>
            <w:gridSpan w:val="2"/>
            <w:shd w:val="clear" w:color="auto" w:fill="auto"/>
          </w:tcPr>
          <w:p w14:paraId="156EAB51" w14:textId="77777777" w:rsidR="00FB12BE" w:rsidRPr="00FB12BE" w:rsidRDefault="00FB12BE" w:rsidP="00FB12BE">
            <w:pPr>
              <w:spacing w:after="160" w:line="259" w:lineRule="auto"/>
              <w:jc w:val="center"/>
              <w:rPr>
                <w:rFonts w:ascii="Calibri" w:hAnsi="Calibri" w:cs="Arial"/>
                <w:kern w:val="2"/>
                <w14:ligatures w14:val="standardContextual"/>
              </w:rPr>
            </w:pPr>
          </w:p>
        </w:tc>
        <w:tc>
          <w:tcPr>
            <w:tcW w:w="968" w:type="pct"/>
            <w:gridSpan w:val="2"/>
            <w:shd w:val="clear" w:color="auto" w:fill="auto"/>
          </w:tcPr>
          <w:p w14:paraId="51AF0FAD" w14:textId="77777777" w:rsidR="00FB12BE" w:rsidRPr="00FB12BE" w:rsidRDefault="00FB12BE" w:rsidP="00FB12BE">
            <w:pPr>
              <w:spacing w:after="160" w:line="259" w:lineRule="auto"/>
              <w:jc w:val="center"/>
              <w:rPr>
                <w:rFonts w:ascii="Calibri" w:hAnsi="Calibri" w:cs="Arial"/>
                <w:kern w:val="2"/>
                <w14:ligatures w14:val="standardContextual"/>
              </w:rPr>
            </w:pPr>
          </w:p>
        </w:tc>
        <w:tc>
          <w:tcPr>
            <w:tcW w:w="968" w:type="pct"/>
            <w:shd w:val="clear" w:color="auto" w:fill="auto"/>
          </w:tcPr>
          <w:p w14:paraId="43F9441A" w14:textId="77777777" w:rsidR="00FB12BE" w:rsidRPr="00FB12BE" w:rsidRDefault="00FB12BE" w:rsidP="00FB12BE">
            <w:pPr>
              <w:spacing w:after="160" w:line="259" w:lineRule="auto"/>
              <w:jc w:val="center"/>
              <w:rPr>
                <w:rFonts w:ascii="Calibri" w:hAnsi="Calibri" w:cs="Arial"/>
                <w:kern w:val="2"/>
                <w14:ligatures w14:val="standardContextual"/>
              </w:rPr>
            </w:pPr>
          </w:p>
        </w:tc>
      </w:tr>
      <w:tr w:rsidR="00FB12BE" w:rsidRPr="00FB12BE" w14:paraId="7C3EF0EF" w14:textId="77777777" w:rsidTr="009C7456">
        <w:trPr>
          <w:trHeight w:val="528"/>
        </w:trPr>
        <w:tc>
          <w:tcPr>
            <w:tcW w:w="1128" w:type="pct"/>
            <w:shd w:val="clear" w:color="auto" w:fill="D5DCE4" w:themeFill="text2" w:themeFillTint="33"/>
          </w:tcPr>
          <w:p w14:paraId="0EA546DE" w14:textId="77777777" w:rsidR="00FB12BE" w:rsidRPr="00FB12BE" w:rsidRDefault="00FB12BE" w:rsidP="00FB12BE">
            <w:pPr>
              <w:spacing w:after="160" w:line="259" w:lineRule="auto"/>
              <w:rPr>
                <w:rFonts w:ascii="Calibri" w:hAnsi="Calibri" w:cs="Arial"/>
                <w:b/>
                <w:kern w:val="2"/>
                <w14:ligatures w14:val="standardContextual"/>
              </w:rPr>
            </w:pPr>
            <w:r w:rsidRPr="00FB12BE">
              <w:rPr>
                <w:rFonts w:ascii="Calibri" w:hAnsi="Calibri" w:cs="Arial"/>
                <w:b/>
                <w:kern w:val="2"/>
                <w14:ligatures w14:val="standardContextual"/>
              </w:rPr>
              <w:t xml:space="preserve">Relationship </w:t>
            </w:r>
          </w:p>
        </w:tc>
        <w:tc>
          <w:tcPr>
            <w:tcW w:w="968" w:type="pct"/>
            <w:shd w:val="clear" w:color="auto" w:fill="auto"/>
          </w:tcPr>
          <w:p w14:paraId="759C6838" w14:textId="77777777" w:rsidR="00FB12BE" w:rsidRPr="00FB12BE" w:rsidRDefault="00FB12BE" w:rsidP="00FB12BE">
            <w:pPr>
              <w:spacing w:after="160" w:line="259" w:lineRule="auto"/>
              <w:jc w:val="center"/>
              <w:rPr>
                <w:rFonts w:ascii="Calibri" w:hAnsi="Calibri" w:cs="Arial"/>
                <w:kern w:val="2"/>
                <w14:ligatures w14:val="standardContextual"/>
              </w:rPr>
            </w:pPr>
          </w:p>
        </w:tc>
        <w:tc>
          <w:tcPr>
            <w:tcW w:w="968" w:type="pct"/>
            <w:gridSpan w:val="2"/>
            <w:shd w:val="clear" w:color="auto" w:fill="auto"/>
          </w:tcPr>
          <w:p w14:paraId="0C5727AE" w14:textId="77777777" w:rsidR="00FB12BE" w:rsidRPr="00FB12BE" w:rsidRDefault="00FB12BE" w:rsidP="00FB12BE">
            <w:pPr>
              <w:spacing w:after="160" w:line="259" w:lineRule="auto"/>
              <w:jc w:val="center"/>
              <w:rPr>
                <w:rFonts w:ascii="Calibri" w:hAnsi="Calibri" w:cs="Arial"/>
                <w:kern w:val="2"/>
                <w14:ligatures w14:val="standardContextual"/>
              </w:rPr>
            </w:pPr>
          </w:p>
        </w:tc>
        <w:tc>
          <w:tcPr>
            <w:tcW w:w="968" w:type="pct"/>
            <w:gridSpan w:val="2"/>
            <w:shd w:val="clear" w:color="auto" w:fill="auto"/>
          </w:tcPr>
          <w:p w14:paraId="0699F117" w14:textId="77777777" w:rsidR="00FB12BE" w:rsidRPr="00FB12BE" w:rsidRDefault="00FB12BE" w:rsidP="00FB12BE">
            <w:pPr>
              <w:spacing w:after="160" w:line="259" w:lineRule="auto"/>
              <w:jc w:val="center"/>
              <w:rPr>
                <w:rFonts w:ascii="Calibri" w:hAnsi="Calibri" w:cs="Arial"/>
                <w:kern w:val="2"/>
                <w14:ligatures w14:val="standardContextual"/>
              </w:rPr>
            </w:pPr>
          </w:p>
        </w:tc>
        <w:tc>
          <w:tcPr>
            <w:tcW w:w="968" w:type="pct"/>
            <w:shd w:val="clear" w:color="auto" w:fill="auto"/>
          </w:tcPr>
          <w:p w14:paraId="5AC2BFA5" w14:textId="77777777" w:rsidR="00FB12BE" w:rsidRPr="00FB12BE" w:rsidRDefault="00FB12BE" w:rsidP="00FB12BE">
            <w:pPr>
              <w:spacing w:after="160" w:line="259" w:lineRule="auto"/>
              <w:jc w:val="center"/>
              <w:rPr>
                <w:rFonts w:ascii="Calibri" w:hAnsi="Calibri" w:cs="Arial"/>
                <w:kern w:val="2"/>
                <w14:ligatures w14:val="standardContextual"/>
              </w:rPr>
            </w:pPr>
          </w:p>
        </w:tc>
      </w:tr>
      <w:tr w:rsidR="00FB12BE" w:rsidRPr="00FB12BE" w14:paraId="0C1115BC" w14:textId="77777777" w:rsidTr="009C7456">
        <w:trPr>
          <w:trHeight w:val="528"/>
        </w:trPr>
        <w:tc>
          <w:tcPr>
            <w:tcW w:w="1128" w:type="pct"/>
            <w:shd w:val="clear" w:color="auto" w:fill="D5DCE4" w:themeFill="text2" w:themeFillTint="33"/>
          </w:tcPr>
          <w:p w14:paraId="15ADF26B" w14:textId="77777777" w:rsidR="00FB12BE" w:rsidRPr="00FB12BE" w:rsidRDefault="00FB12BE" w:rsidP="00FB12BE">
            <w:pPr>
              <w:spacing w:after="160" w:line="259" w:lineRule="auto"/>
              <w:rPr>
                <w:rFonts w:ascii="Calibri" w:hAnsi="Calibri" w:cs="Arial"/>
                <w:b/>
                <w:kern w:val="2"/>
                <w14:ligatures w14:val="standardContextual"/>
              </w:rPr>
            </w:pPr>
            <w:r w:rsidRPr="00FB12BE">
              <w:rPr>
                <w:rFonts w:ascii="Calibri" w:hAnsi="Calibri" w:cs="Arial"/>
                <w:b/>
                <w:kern w:val="2"/>
                <w14:ligatures w14:val="standardContextual"/>
              </w:rPr>
              <w:t>DOBs</w:t>
            </w:r>
          </w:p>
        </w:tc>
        <w:tc>
          <w:tcPr>
            <w:tcW w:w="968" w:type="pct"/>
            <w:shd w:val="clear" w:color="auto" w:fill="auto"/>
          </w:tcPr>
          <w:p w14:paraId="4D39B46F" w14:textId="77777777" w:rsidR="00FB12BE" w:rsidRPr="00FB12BE" w:rsidRDefault="00FB12BE" w:rsidP="00FB12BE">
            <w:pPr>
              <w:spacing w:after="160" w:line="259" w:lineRule="auto"/>
              <w:jc w:val="center"/>
              <w:rPr>
                <w:rFonts w:ascii="Calibri" w:hAnsi="Calibri" w:cs="Arial"/>
                <w:kern w:val="2"/>
                <w14:ligatures w14:val="standardContextual"/>
              </w:rPr>
            </w:pPr>
          </w:p>
        </w:tc>
        <w:tc>
          <w:tcPr>
            <w:tcW w:w="968" w:type="pct"/>
            <w:gridSpan w:val="2"/>
            <w:shd w:val="clear" w:color="auto" w:fill="auto"/>
          </w:tcPr>
          <w:p w14:paraId="39CBDDB1" w14:textId="77777777" w:rsidR="00FB12BE" w:rsidRPr="00FB12BE" w:rsidRDefault="00FB12BE" w:rsidP="00FB12BE">
            <w:pPr>
              <w:spacing w:after="160" w:line="259" w:lineRule="auto"/>
              <w:jc w:val="center"/>
              <w:rPr>
                <w:rFonts w:ascii="Calibri" w:hAnsi="Calibri" w:cs="Arial"/>
                <w:kern w:val="2"/>
                <w14:ligatures w14:val="standardContextual"/>
              </w:rPr>
            </w:pPr>
          </w:p>
        </w:tc>
        <w:tc>
          <w:tcPr>
            <w:tcW w:w="968" w:type="pct"/>
            <w:gridSpan w:val="2"/>
            <w:shd w:val="clear" w:color="auto" w:fill="auto"/>
          </w:tcPr>
          <w:p w14:paraId="5D04A132" w14:textId="77777777" w:rsidR="00FB12BE" w:rsidRPr="00FB12BE" w:rsidRDefault="00FB12BE" w:rsidP="00FB12BE">
            <w:pPr>
              <w:spacing w:after="160" w:line="259" w:lineRule="auto"/>
              <w:jc w:val="center"/>
              <w:rPr>
                <w:rFonts w:ascii="Calibri" w:hAnsi="Calibri" w:cs="Arial"/>
                <w:kern w:val="2"/>
                <w14:ligatures w14:val="standardContextual"/>
              </w:rPr>
            </w:pPr>
          </w:p>
        </w:tc>
        <w:tc>
          <w:tcPr>
            <w:tcW w:w="968" w:type="pct"/>
            <w:shd w:val="clear" w:color="auto" w:fill="auto"/>
          </w:tcPr>
          <w:p w14:paraId="15A8E976" w14:textId="77777777" w:rsidR="00FB12BE" w:rsidRPr="00FB12BE" w:rsidRDefault="00FB12BE" w:rsidP="00FB12BE">
            <w:pPr>
              <w:spacing w:after="160" w:line="259" w:lineRule="auto"/>
              <w:jc w:val="center"/>
              <w:rPr>
                <w:rFonts w:ascii="Calibri" w:hAnsi="Calibri" w:cs="Arial"/>
                <w:kern w:val="2"/>
                <w14:ligatures w14:val="standardContextual"/>
              </w:rPr>
            </w:pPr>
          </w:p>
        </w:tc>
      </w:tr>
      <w:tr w:rsidR="00FB12BE" w:rsidRPr="00FB12BE" w14:paraId="6FBC5D7E" w14:textId="77777777" w:rsidTr="009C7456">
        <w:trPr>
          <w:trHeight w:val="528"/>
        </w:trPr>
        <w:tc>
          <w:tcPr>
            <w:tcW w:w="1128" w:type="pct"/>
            <w:shd w:val="clear" w:color="auto" w:fill="D5DCE4" w:themeFill="text2" w:themeFillTint="33"/>
          </w:tcPr>
          <w:p w14:paraId="067B73D0" w14:textId="77777777" w:rsidR="00FB12BE" w:rsidRPr="00FB12BE" w:rsidRDefault="00FB12BE" w:rsidP="00FB12BE">
            <w:pPr>
              <w:spacing w:after="160" w:line="259" w:lineRule="auto"/>
              <w:rPr>
                <w:rFonts w:ascii="Calibri" w:hAnsi="Calibri" w:cs="Arial"/>
                <w:b/>
                <w:kern w:val="2"/>
                <w14:ligatures w14:val="standardContextual"/>
              </w:rPr>
            </w:pPr>
            <w:r w:rsidRPr="00FB12BE">
              <w:rPr>
                <w:rFonts w:ascii="Calibri" w:hAnsi="Calibri" w:cs="Arial"/>
                <w:b/>
                <w:kern w:val="2"/>
                <w14:ligatures w14:val="standardContextual"/>
              </w:rPr>
              <w:t>Addresses (if different to child)</w:t>
            </w:r>
          </w:p>
        </w:tc>
        <w:tc>
          <w:tcPr>
            <w:tcW w:w="968" w:type="pct"/>
            <w:shd w:val="clear" w:color="auto" w:fill="auto"/>
          </w:tcPr>
          <w:p w14:paraId="4916B3FA" w14:textId="77777777" w:rsidR="00FB12BE" w:rsidRPr="00FB12BE" w:rsidRDefault="00FB12BE" w:rsidP="00FB12BE">
            <w:pPr>
              <w:spacing w:after="160" w:line="259" w:lineRule="auto"/>
              <w:jc w:val="center"/>
              <w:rPr>
                <w:rFonts w:ascii="Calibri" w:hAnsi="Calibri" w:cs="Arial"/>
                <w:kern w:val="2"/>
                <w14:ligatures w14:val="standardContextual"/>
              </w:rPr>
            </w:pPr>
          </w:p>
        </w:tc>
        <w:tc>
          <w:tcPr>
            <w:tcW w:w="968" w:type="pct"/>
            <w:gridSpan w:val="2"/>
            <w:shd w:val="clear" w:color="auto" w:fill="auto"/>
          </w:tcPr>
          <w:p w14:paraId="07034741" w14:textId="77777777" w:rsidR="00FB12BE" w:rsidRPr="00FB12BE" w:rsidRDefault="00FB12BE" w:rsidP="00FB12BE">
            <w:pPr>
              <w:spacing w:after="160" w:line="259" w:lineRule="auto"/>
              <w:jc w:val="center"/>
              <w:rPr>
                <w:rFonts w:ascii="Calibri" w:hAnsi="Calibri" w:cs="Arial"/>
                <w:kern w:val="2"/>
                <w14:ligatures w14:val="standardContextual"/>
              </w:rPr>
            </w:pPr>
          </w:p>
        </w:tc>
        <w:tc>
          <w:tcPr>
            <w:tcW w:w="968" w:type="pct"/>
            <w:gridSpan w:val="2"/>
            <w:shd w:val="clear" w:color="auto" w:fill="auto"/>
          </w:tcPr>
          <w:p w14:paraId="23D13C64" w14:textId="77777777" w:rsidR="00FB12BE" w:rsidRPr="00FB12BE" w:rsidRDefault="00FB12BE" w:rsidP="00FB12BE">
            <w:pPr>
              <w:spacing w:after="160" w:line="259" w:lineRule="auto"/>
              <w:jc w:val="center"/>
              <w:rPr>
                <w:rFonts w:ascii="Calibri" w:hAnsi="Calibri" w:cs="Arial"/>
                <w:kern w:val="2"/>
                <w14:ligatures w14:val="standardContextual"/>
              </w:rPr>
            </w:pPr>
          </w:p>
        </w:tc>
        <w:tc>
          <w:tcPr>
            <w:tcW w:w="968" w:type="pct"/>
            <w:shd w:val="clear" w:color="auto" w:fill="auto"/>
          </w:tcPr>
          <w:p w14:paraId="2D068F83" w14:textId="77777777" w:rsidR="00FB12BE" w:rsidRPr="00FB12BE" w:rsidRDefault="00FB12BE" w:rsidP="00FB12BE">
            <w:pPr>
              <w:spacing w:after="160" w:line="259" w:lineRule="auto"/>
              <w:jc w:val="center"/>
              <w:rPr>
                <w:rFonts w:ascii="Calibri" w:hAnsi="Calibri" w:cs="Arial"/>
                <w:kern w:val="2"/>
                <w14:ligatures w14:val="standardContextual"/>
              </w:rPr>
            </w:pPr>
          </w:p>
        </w:tc>
      </w:tr>
      <w:tr w:rsidR="00FB12BE" w:rsidRPr="00FB12BE" w14:paraId="0DCA6DF4" w14:textId="77777777" w:rsidTr="009C7456">
        <w:trPr>
          <w:trHeight w:val="1452"/>
        </w:trPr>
        <w:tc>
          <w:tcPr>
            <w:tcW w:w="1128" w:type="pct"/>
            <w:shd w:val="clear" w:color="auto" w:fill="D5DCE4" w:themeFill="text2" w:themeFillTint="33"/>
          </w:tcPr>
          <w:p w14:paraId="285BA0DD" w14:textId="77777777" w:rsidR="00FB12BE" w:rsidRPr="00FB12BE" w:rsidRDefault="00FB12BE" w:rsidP="00FB12BE">
            <w:pPr>
              <w:spacing w:after="160" w:line="259" w:lineRule="auto"/>
              <w:rPr>
                <w:rFonts w:ascii="Calibri" w:hAnsi="Calibri" w:cs="Arial"/>
                <w:b/>
                <w:kern w:val="2"/>
                <w14:ligatures w14:val="standardContextual"/>
              </w:rPr>
            </w:pPr>
            <w:r w:rsidRPr="00FB12BE">
              <w:rPr>
                <w:rFonts w:ascii="Calibri" w:hAnsi="Calibri" w:cs="Arial"/>
                <w:b/>
                <w:kern w:val="2"/>
                <w14:ligatures w14:val="standardContextual"/>
              </w:rPr>
              <w:t xml:space="preserve">RMS Number (Police) </w:t>
            </w:r>
            <w:r w:rsidRPr="00FB12BE">
              <w:rPr>
                <w:rFonts w:ascii="Calibri" w:hAnsi="Calibri" w:cs="Arial"/>
                <w:b/>
                <w:i/>
                <w:iCs/>
                <w:kern w:val="2"/>
                <w14:ligatures w14:val="standardContextual"/>
              </w:rPr>
              <w:t>(if appropriate)</w:t>
            </w:r>
          </w:p>
        </w:tc>
        <w:tc>
          <w:tcPr>
            <w:tcW w:w="1352" w:type="pct"/>
            <w:gridSpan w:val="2"/>
            <w:shd w:val="clear" w:color="auto" w:fill="auto"/>
          </w:tcPr>
          <w:p w14:paraId="5E36FBF3" w14:textId="77777777" w:rsidR="00FB12BE" w:rsidRPr="00FB12BE" w:rsidRDefault="00FB12BE" w:rsidP="00FB12BE">
            <w:pPr>
              <w:spacing w:after="160" w:line="259" w:lineRule="auto"/>
              <w:jc w:val="center"/>
              <w:rPr>
                <w:rFonts w:ascii="Calibri" w:hAnsi="Calibri" w:cs="Arial"/>
                <w:kern w:val="2"/>
                <w14:ligatures w14:val="standardContextual"/>
              </w:rPr>
            </w:pPr>
          </w:p>
          <w:p w14:paraId="7E6C85EB" w14:textId="77777777" w:rsidR="00FB12BE" w:rsidRPr="00FB12BE" w:rsidRDefault="00FB12BE" w:rsidP="00FB12BE">
            <w:pPr>
              <w:spacing w:after="160" w:line="259" w:lineRule="auto"/>
              <w:jc w:val="center"/>
              <w:rPr>
                <w:rFonts w:ascii="Calibri" w:hAnsi="Calibri" w:cs="Arial"/>
                <w:kern w:val="2"/>
                <w14:ligatures w14:val="standardContextual"/>
              </w:rPr>
            </w:pPr>
          </w:p>
        </w:tc>
        <w:tc>
          <w:tcPr>
            <w:tcW w:w="1290" w:type="pct"/>
            <w:gridSpan w:val="2"/>
            <w:shd w:val="clear" w:color="auto" w:fill="D5DCE4" w:themeFill="text2" w:themeFillTint="33"/>
          </w:tcPr>
          <w:p w14:paraId="245A971D" w14:textId="77777777" w:rsidR="00FB12BE" w:rsidRPr="00FB12BE" w:rsidRDefault="00FB12BE" w:rsidP="00FB12BE">
            <w:pPr>
              <w:spacing w:after="160" w:line="259" w:lineRule="auto"/>
              <w:rPr>
                <w:rFonts w:ascii="Calibri" w:hAnsi="Calibri" w:cs="Arial"/>
                <w:b/>
                <w:kern w:val="2"/>
                <w14:ligatures w14:val="standardContextual"/>
              </w:rPr>
            </w:pPr>
            <w:r w:rsidRPr="00FB12BE" w:rsidDel="006D106F">
              <w:rPr>
                <w:rFonts w:ascii="Calibri" w:hAnsi="Calibri" w:cs="Arial"/>
                <w:b/>
                <w:kern w:val="2"/>
                <w14:ligatures w14:val="standardContextual"/>
              </w:rPr>
              <w:t xml:space="preserve">NHS </w:t>
            </w:r>
            <w:r w:rsidRPr="00FB12BE" w:rsidDel="006D106F">
              <w:rPr>
                <w:rFonts w:ascii="Calibri" w:hAnsi="Calibri" w:cs="Arial"/>
                <w:b/>
                <w:kern w:val="2"/>
                <w:shd w:val="clear" w:color="auto" w:fill="D5DCE4" w:themeFill="text2" w:themeFillTint="33"/>
                <w14:ligatures w14:val="standardContextual"/>
              </w:rPr>
              <w:t>Number</w:t>
            </w:r>
            <w:r w:rsidRPr="00FB12BE">
              <w:rPr>
                <w:rFonts w:ascii="Calibri" w:hAnsi="Calibri" w:cs="Arial"/>
                <w:b/>
                <w:kern w:val="2"/>
                <w:shd w:val="clear" w:color="auto" w:fill="D5DCE4" w:themeFill="text2" w:themeFillTint="33"/>
                <w14:ligatures w14:val="standardContextual"/>
              </w:rPr>
              <w:t xml:space="preserve"> (Health)</w:t>
            </w:r>
            <w:r w:rsidRPr="00FB12BE">
              <w:rPr>
                <w:rFonts w:ascii="Calibri" w:hAnsi="Calibri" w:cs="Arial"/>
                <w:b/>
                <w:i/>
                <w:iCs/>
                <w:kern w:val="2"/>
                <w14:ligatures w14:val="standardContextual"/>
              </w:rPr>
              <w:t xml:space="preserve"> (if appropriate)</w:t>
            </w:r>
          </w:p>
        </w:tc>
        <w:tc>
          <w:tcPr>
            <w:tcW w:w="1230" w:type="pct"/>
            <w:gridSpan w:val="2"/>
            <w:shd w:val="clear" w:color="auto" w:fill="auto"/>
          </w:tcPr>
          <w:p w14:paraId="4263E80F" w14:textId="77777777" w:rsidR="00FB12BE" w:rsidRPr="00FB12BE" w:rsidRDefault="00FB12BE" w:rsidP="00FB12BE">
            <w:pPr>
              <w:spacing w:after="160" w:line="259" w:lineRule="auto"/>
              <w:jc w:val="center"/>
              <w:rPr>
                <w:rFonts w:ascii="Calibri" w:hAnsi="Calibri" w:cs="Arial"/>
                <w:kern w:val="2"/>
                <w14:ligatures w14:val="standardContextual"/>
              </w:rPr>
            </w:pPr>
          </w:p>
        </w:tc>
      </w:tr>
      <w:tr w:rsidR="00FB12BE" w:rsidRPr="00FB12BE" w14:paraId="76F889B3" w14:textId="77777777" w:rsidTr="009C7456">
        <w:trPr>
          <w:trHeight w:val="126"/>
        </w:trPr>
        <w:tc>
          <w:tcPr>
            <w:tcW w:w="1128" w:type="pct"/>
            <w:vMerge w:val="restart"/>
            <w:tcBorders>
              <w:top w:val="single" w:sz="4" w:space="0" w:color="auto"/>
              <w:left w:val="single" w:sz="4" w:space="0" w:color="auto"/>
              <w:right w:val="single" w:sz="4" w:space="0" w:color="auto"/>
            </w:tcBorders>
            <w:shd w:val="clear" w:color="auto" w:fill="D5DCE4" w:themeFill="text2" w:themeFillTint="33"/>
          </w:tcPr>
          <w:p w14:paraId="29E8EFB3" w14:textId="77777777" w:rsidR="00FB12BE" w:rsidRPr="00FB12BE" w:rsidRDefault="00FB12BE" w:rsidP="00FB12BE">
            <w:pPr>
              <w:spacing w:after="160" w:line="259" w:lineRule="auto"/>
              <w:rPr>
                <w:rFonts w:ascii="Calibri" w:hAnsi="Calibri" w:cs="Arial"/>
                <w:b/>
                <w:kern w:val="2"/>
                <w14:ligatures w14:val="standardContextual"/>
              </w:rPr>
            </w:pPr>
            <w:r w:rsidRPr="00FB12BE">
              <w:rPr>
                <w:rFonts w:ascii="Calibri" w:hAnsi="Calibri" w:cs="Arial"/>
                <w:b/>
                <w:kern w:val="2"/>
                <w14:ligatures w14:val="standardContextual"/>
              </w:rPr>
              <w:t>Team</w:t>
            </w:r>
          </w:p>
        </w:tc>
        <w:tc>
          <w:tcPr>
            <w:tcW w:w="1352" w:type="pct"/>
            <w:gridSpan w:val="2"/>
            <w:vMerge w:val="restart"/>
            <w:tcBorders>
              <w:top w:val="single" w:sz="4" w:space="0" w:color="auto"/>
              <w:left w:val="single" w:sz="4" w:space="0" w:color="auto"/>
              <w:right w:val="single" w:sz="4" w:space="0" w:color="auto"/>
            </w:tcBorders>
            <w:shd w:val="clear" w:color="auto" w:fill="auto"/>
          </w:tcPr>
          <w:p w14:paraId="6840797F" w14:textId="77777777" w:rsidR="00FB12BE" w:rsidRPr="00FB12BE" w:rsidRDefault="00FB12BE" w:rsidP="00FB12BE">
            <w:pPr>
              <w:spacing w:after="160" w:line="259" w:lineRule="auto"/>
              <w:jc w:val="center"/>
              <w:rPr>
                <w:rFonts w:ascii="Calibri" w:hAnsi="Calibri" w:cs="Arial"/>
                <w:kern w:val="2"/>
                <w14:ligatures w14:val="standardContextual"/>
              </w:rPr>
            </w:pPr>
          </w:p>
        </w:tc>
        <w:tc>
          <w:tcPr>
            <w:tcW w:w="129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81E451" w14:textId="77777777" w:rsidR="00FB12BE" w:rsidRPr="00FB12BE" w:rsidRDefault="00FB12BE" w:rsidP="00FB12BE">
            <w:pPr>
              <w:spacing w:after="160" w:line="259" w:lineRule="auto"/>
              <w:rPr>
                <w:rFonts w:ascii="Calibri" w:hAnsi="Calibri" w:cs="Arial"/>
                <w:kern w:val="2"/>
                <w14:ligatures w14:val="standardContextual"/>
              </w:rPr>
            </w:pPr>
            <w:r w:rsidRPr="00FB12BE">
              <w:rPr>
                <w:rFonts w:ascii="Calibri" w:hAnsi="Calibri" w:cs="Arial"/>
                <w:b/>
                <w:kern w:val="2"/>
                <w14:ligatures w14:val="standardContextual"/>
              </w:rPr>
              <w:t>Social Worker</w:t>
            </w:r>
          </w:p>
        </w:tc>
        <w:tc>
          <w:tcPr>
            <w:tcW w:w="123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20AF78" w14:textId="77777777" w:rsidR="00FB12BE" w:rsidRPr="00FB12BE" w:rsidRDefault="00FB12BE" w:rsidP="00FB12BE">
            <w:pPr>
              <w:spacing w:after="160" w:line="259" w:lineRule="auto"/>
              <w:ind w:left="-107" w:right="-34"/>
              <w:jc w:val="center"/>
              <w:rPr>
                <w:rFonts w:ascii="Calibri" w:hAnsi="Calibri" w:cs="Arial"/>
                <w:kern w:val="2"/>
                <w14:ligatures w14:val="standardContextual"/>
              </w:rPr>
            </w:pPr>
          </w:p>
        </w:tc>
      </w:tr>
      <w:tr w:rsidR="00FB12BE" w:rsidRPr="00FB12BE" w14:paraId="33C7198A" w14:textId="77777777" w:rsidTr="009C7456">
        <w:trPr>
          <w:trHeight w:val="125"/>
        </w:trPr>
        <w:tc>
          <w:tcPr>
            <w:tcW w:w="1128" w:type="pct"/>
            <w:vMerge/>
            <w:tcBorders>
              <w:left w:val="single" w:sz="4" w:space="0" w:color="auto"/>
              <w:right w:val="single" w:sz="4" w:space="0" w:color="auto"/>
            </w:tcBorders>
            <w:shd w:val="clear" w:color="auto" w:fill="D5DCE4" w:themeFill="text2" w:themeFillTint="33"/>
          </w:tcPr>
          <w:p w14:paraId="37C782A7" w14:textId="77777777" w:rsidR="00FB12BE" w:rsidRPr="00FB12BE" w:rsidRDefault="00FB12BE" w:rsidP="00FB12BE">
            <w:pPr>
              <w:spacing w:after="160" w:line="259" w:lineRule="auto"/>
              <w:rPr>
                <w:rFonts w:ascii="Calibri" w:hAnsi="Calibri" w:cs="Arial"/>
                <w:b/>
                <w:kern w:val="2"/>
                <w14:ligatures w14:val="standardContextual"/>
              </w:rPr>
            </w:pPr>
          </w:p>
        </w:tc>
        <w:tc>
          <w:tcPr>
            <w:tcW w:w="1352" w:type="pct"/>
            <w:gridSpan w:val="2"/>
            <w:vMerge/>
            <w:tcBorders>
              <w:left w:val="single" w:sz="4" w:space="0" w:color="auto"/>
              <w:right w:val="single" w:sz="4" w:space="0" w:color="auto"/>
            </w:tcBorders>
            <w:shd w:val="clear" w:color="auto" w:fill="auto"/>
          </w:tcPr>
          <w:p w14:paraId="7BEC066C" w14:textId="77777777" w:rsidR="00FB12BE" w:rsidRPr="00FB12BE" w:rsidRDefault="00FB12BE" w:rsidP="00FB12BE">
            <w:pPr>
              <w:spacing w:after="160" w:line="259" w:lineRule="auto"/>
              <w:jc w:val="center"/>
              <w:rPr>
                <w:rFonts w:ascii="Calibri" w:hAnsi="Calibri" w:cs="Arial"/>
                <w:kern w:val="2"/>
                <w14:ligatures w14:val="standardContextual"/>
              </w:rPr>
            </w:pPr>
          </w:p>
        </w:tc>
        <w:tc>
          <w:tcPr>
            <w:tcW w:w="129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8BF618F" w14:textId="77777777" w:rsidR="00FB12BE" w:rsidRPr="00FB12BE" w:rsidRDefault="00FB12BE" w:rsidP="00FB12BE">
            <w:pPr>
              <w:spacing w:after="160" w:line="259" w:lineRule="auto"/>
              <w:rPr>
                <w:rFonts w:ascii="Calibri" w:hAnsi="Calibri" w:cs="Arial"/>
                <w:b/>
                <w:kern w:val="2"/>
                <w14:ligatures w14:val="standardContextual"/>
              </w:rPr>
            </w:pPr>
            <w:r w:rsidRPr="00FB12BE">
              <w:rPr>
                <w:rFonts w:ascii="Calibri" w:hAnsi="Calibri" w:cs="Arial"/>
                <w:b/>
                <w:kern w:val="2"/>
                <w14:ligatures w14:val="standardContextual"/>
              </w:rPr>
              <w:t>ATM</w:t>
            </w:r>
          </w:p>
        </w:tc>
        <w:tc>
          <w:tcPr>
            <w:tcW w:w="123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0E7C65" w14:textId="77777777" w:rsidR="00FB12BE" w:rsidRPr="00FB12BE" w:rsidRDefault="00FB12BE" w:rsidP="00FB12BE">
            <w:pPr>
              <w:spacing w:after="160" w:line="259" w:lineRule="auto"/>
              <w:ind w:left="-107"/>
              <w:jc w:val="center"/>
              <w:rPr>
                <w:rFonts w:ascii="Calibri" w:hAnsi="Calibri" w:cs="Arial"/>
                <w:b/>
                <w:kern w:val="2"/>
                <w14:ligatures w14:val="standardContextual"/>
              </w:rPr>
            </w:pPr>
          </w:p>
        </w:tc>
      </w:tr>
      <w:tr w:rsidR="00FB12BE" w:rsidRPr="00FB12BE" w14:paraId="7E000EAB" w14:textId="77777777" w:rsidTr="009C7456">
        <w:trPr>
          <w:trHeight w:val="125"/>
        </w:trPr>
        <w:tc>
          <w:tcPr>
            <w:tcW w:w="1128" w:type="pct"/>
            <w:vMerge/>
            <w:tcBorders>
              <w:left w:val="single" w:sz="4" w:space="0" w:color="auto"/>
              <w:bottom w:val="single" w:sz="4" w:space="0" w:color="auto"/>
              <w:right w:val="single" w:sz="4" w:space="0" w:color="auto"/>
            </w:tcBorders>
            <w:shd w:val="clear" w:color="auto" w:fill="D5DCE4" w:themeFill="text2" w:themeFillTint="33"/>
          </w:tcPr>
          <w:p w14:paraId="782B9DB8" w14:textId="77777777" w:rsidR="00FB12BE" w:rsidRPr="00FB12BE" w:rsidRDefault="00FB12BE" w:rsidP="00FB12BE">
            <w:pPr>
              <w:spacing w:after="160" w:line="259" w:lineRule="auto"/>
              <w:rPr>
                <w:rFonts w:ascii="Calibri" w:hAnsi="Calibri" w:cs="Arial"/>
                <w:b/>
                <w:kern w:val="2"/>
                <w14:ligatures w14:val="standardContextual"/>
              </w:rPr>
            </w:pPr>
          </w:p>
        </w:tc>
        <w:tc>
          <w:tcPr>
            <w:tcW w:w="1352" w:type="pct"/>
            <w:gridSpan w:val="2"/>
            <w:vMerge/>
            <w:tcBorders>
              <w:left w:val="single" w:sz="4" w:space="0" w:color="auto"/>
              <w:bottom w:val="single" w:sz="4" w:space="0" w:color="auto"/>
              <w:right w:val="single" w:sz="4" w:space="0" w:color="auto"/>
            </w:tcBorders>
            <w:shd w:val="clear" w:color="auto" w:fill="auto"/>
          </w:tcPr>
          <w:p w14:paraId="3C4E8CD6" w14:textId="77777777" w:rsidR="00FB12BE" w:rsidRPr="00FB12BE" w:rsidRDefault="00FB12BE" w:rsidP="00FB12BE">
            <w:pPr>
              <w:spacing w:after="160" w:line="259" w:lineRule="auto"/>
              <w:jc w:val="center"/>
              <w:rPr>
                <w:rFonts w:ascii="Calibri" w:hAnsi="Calibri" w:cs="Arial"/>
                <w:kern w:val="2"/>
                <w14:ligatures w14:val="standardContextual"/>
              </w:rPr>
            </w:pPr>
          </w:p>
        </w:tc>
        <w:tc>
          <w:tcPr>
            <w:tcW w:w="129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C7DC449" w14:textId="77777777" w:rsidR="00FB12BE" w:rsidRPr="00FB12BE" w:rsidRDefault="00FB12BE" w:rsidP="00FB12BE">
            <w:pPr>
              <w:spacing w:after="160" w:line="259" w:lineRule="auto"/>
              <w:rPr>
                <w:rFonts w:ascii="Calibri" w:hAnsi="Calibri" w:cs="Arial"/>
                <w:b/>
                <w:kern w:val="2"/>
                <w14:ligatures w14:val="standardContextual"/>
              </w:rPr>
            </w:pPr>
            <w:r w:rsidRPr="00FB12BE">
              <w:rPr>
                <w:rFonts w:ascii="Calibri" w:hAnsi="Calibri" w:cs="Arial"/>
                <w:b/>
                <w:kern w:val="2"/>
                <w14:ligatures w14:val="standardContextual"/>
              </w:rPr>
              <w:t>Team Manager</w:t>
            </w:r>
          </w:p>
        </w:tc>
        <w:tc>
          <w:tcPr>
            <w:tcW w:w="123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DFF67D" w14:textId="77777777" w:rsidR="00FB12BE" w:rsidRPr="00FB12BE" w:rsidRDefault="00FB12BE" w:rsidP="00FB12BE">
            <w:pPr>
              <w:spacing w:after="160" w:line="259" w:lineRule="auto"/>
              <w:ind w:left="-107"/>
              <w:jc w:val="center"/>
              <w:rPr>
                <w:rFonts w:ascii="Calibri" w:hAnsi="Calibri" w:cs="Arial"/>
                <w:b/>
                <w:kern w:val="2"/>
                <w14:ligatures w14:val="standardContextual"/>
              </w:rPr>
            </w:pPr>
          </w:p>
        </w:tc>
      </w:tr>
    </w:tbl>
    <w:tbl>
      <w:tblPr>
        <w:tblStyle w:val="TableGrid"/>
        <w:tblpPr w:leftFromText="180" w:rightFromText="180" w:vertAnchor="text" w:horzAnchor="margin" w:tblpX="-289" w:tblpY="1098"/>
        <w:tblW w:w="9594" w:type="dxa"/>
        <w:tblLook w:val="04A0" w:firstRow="1" w:lastRow="0" w:firstColumn="1" w:lastColumn="0" w:noHBand="0" w:noVBand="1"/>
      </w:tblPr>
      <w:tblGrid>
        <w:gridCol w:w="9594"/>
      </w:tblGrid>
      <w:tr w:rsidR="00FB12BE" w:rsidRPr="00FB12BE" w14:paraId="0E88F2F1" w14:textId="77777777" w:rsidTr="00FB12BE">
        <w:tc>
          <w:tcPr>
            <w:tcW w:w="9594" w:type="dxa"/>
            <w:shd w:val="clear" w:color="auto" w:fill="D5DCE4" w:themeFill="text2" w:themeFillTint="33"/>
          </w:tcPr>
          <w:p w14:paraId="7804AE28" w14:textId="77777777" w:rsidR="00FB12BE" w:rsidRDefault="00FB12BE" w:rsidP="00FB12BE">
            <w:pPr>
              <w:spacing w:after="0" w:line="240" w:lineRule="auto"/>
              <w:jc w:val="center"/>
              <w:rPr>
                <w:b/>
                <w:bCs/>
                <w:kern w:val="2"/>
                <w14:ligatures w14:val="standardContextual"/>
              </w:rPr>
            </w:pPr>
            <w:r w:rsidRPr="00FB12BE">
              <w:rPr>
                <w:b/>
                <w:bCs/>
                <w:kern w:val="2"/>
                <w14:ligatures w14:val="standardContextual"/>
              </w:rPr>
              <w:lastRenderedPageBreak/>
              <w:t>Reason for the Need to Know / briefing</w:t>
            </w:r>
          </w:p>
          <w:p w14:paraId="624F1296" w14:textId="7EB27578" w:rsidR="00843B3E" w:rsidRPr="00FB12BE" w:rsidRDefault="00843B3E" w:rsidP="00843B3E">
            <w:pPr>
              <w:spacing w:after="0" w:line="240" w:lineRule="auto"/>
              <w:rPr>
                <w:b/>
                <w:bCs/>
                <w:kern w:val="2"/>
                <w14:ligatures w14:val="standardContextual"/>
              </w:rPr>
            </w:pPr>
          </w:p>
        </w:tc>
      </w:tr>
      <w:tr w:rsidR="00FB12BE" w:rsidRPr="00FB12BE" w14:paraId="53952305" w14:textId="77777777" w:rsidTr="00FB12BE">
        <w:tc>
          <w:tcPr>
            <w:tcW w:w="9594" w:type="dxa"/>
          </w:tcPr>
          <w:p w14:paraId="36DCB0FD" w14:textId="77777777" w:rsidR="00FB12BE" w:rsidRPr="00FB12BE" w:rsidRDefault="00FB12BE" w:rsidP="00FB12BE">
            <w:pPr>
              <w:spacing w:after="0" w:line="240" w:lineRule="auto"/>
              <w:rPr>
                <w:kern w:val="2"/>
                <w14:ligatures w14:val="standardContextual"/>
              </w:rPr>
            </w:pPr>
          </w:p>
          <w:p w14:paraId="4B7E9E8B" w14:textId="77777777" w:rsidR="00FB12BE" w:rsidRPr="00FB12BE" w:rsidRDefault="00FB12BE" w:rsidP="00FB12BE">
            <w:pPr>
              <w:spacing w:after="0" w:line="240" w:lineRule="auto"/>
              <w:jc w:val="center"/>
              <w:rPr>
                <w:kern w:val="2"/>
                <w14:ligatures w14:val="standardContextual"/>
              </w:rPr>
            </w:pPr>
          </w:p>
        </w:tc>
      </w:tr>
      <w:tr w:rsidR="00FB12BE" w:rsidRPr="00FB12BE" w14:paraId="4DF814F7" w14:textId="77777777" w:rsidTr="00FB12BE">
        <w:tc>
          <w:tcPr>
            <w:tcW w:w="9594" w:type="dxa"/>
            <w:shd w:val="clear" w:color="auto" w:fill="D5DCE4" w:themeFill="text2" w:themeFillTint="33"/>
          </w:tcPr>
          <w:p w14:paraId="1B6D5F92" w14:textId="77777777" w:rsidR="00FB12BE" w:rsidRPr="00FB12BE" w:rsidRDefault="00FB12BE" w:rsidP="00FB12BE">
            <w:pPr>
              <w:spacing w:after="0" w:line="240" w:lineRule="auto"/>
              <w:jc w:val="center"/>
              <w:rPr>
                <w:b/>
                <w:bCs/>
                <w:kern w:val="2"/>
                <w14:ligatures w14:val="standardContextual"/>
              </w:rPr>
            </w:pPr>
            <w:r w:rsidRPr="00FB12BE">
              <w:rPr>
                <w:b/>
                <w:bCs/>
                <w:kern w:val="2"/>
                <w14:ligatures w14:val="standardContextual"/>
              </w:rPr>
              <w:t>Current Situation- What is the concern?</w:t>
            </w:r>
          </w:p>
        </w:tc>
      </w:tr>
      <w:tr w:rsidR="00FB12BE" w:rsidRPr="00FB12BE" w14:paraId="500E2A49" w14:textId="77777777" w:rsidTr="00FB12BE">
        <w:tc>
          <w:tcPr>
            <w:tcW w:w="9594" w:type="dxa"/>
          </w:tcPr>
          <w:p w14:paraId="41493906" w14:textId="77777777" w:rsidR="00FB12BE" w:rsidRPr="00FB12BE" w:rsidRDefault="00FB12BE" w:rsidP="00FB12BE">
            <w:pPr>
              <w:spacing w:after="0" w:line="240" w:lineRule="auto"/>
              <w:rPr>
                <w:kern w:val="2"/>
                <w14:ligatures w14:val="standardContextual"/>
              </w:rPr>
            </w:pPr>
          </w:p>
          <w:p w14:paraId="311D673C" w14:textId="77777777" w:rsidR="00FB12BE" w:rsidRPr="00FB12BE" w:rsidRDefault="00FB12BE" w:rsidP="00FB12BE">
            <w:pPr>
              <w:spacing w:after="0" w:line="240" w:lineRule="auto"/>
              <w:jc w:val="center"/>
              <w:rPr>
                <w:kern w:val="2"/>
                <w14:ligatures w14:val="standardContextual"/>
              </w:rPr>
            </w:pPr>
          </w:p>
        </w:tc>
      </w:tr>
      <w:tr w:rsidR="00FB12BE" w:rsidRPr="00FB12BE" w14:paraId="1F71C764" w14:textId="77777777" w:rsidTr="00FB12BE">
        <w:tc>
          <w:tcPr>
            <w:tcW w:w="9594" w:type="dxa"/>
            <w:shd w:val="clear" w:color="auto" w:fill="D5DCE4" w:themeFill="text2" w:themeFillTint="33"/>
          </w:tcPr>
          <w:p w14:paraId="4A7902EB" w14:textId="77777777" w:rsidR="00FB12BE" w:rsidRPr="00FB12BE" w:rsidRDefault="00FB12BE" w:rsidP="00FB12BE">
            <w:pPr>
              <w:spacing w:after="0" w:line="240" w:lineRule="auto"/>
              <w:jc w:val="center"/>
              <w:rPr>
                <w:b/>
                <w:bCs/>
                <w:kern w:val="2"/>
                <w14:ligatures w14:val="standardContextual"/>
              </w:rPr>
            </w:pPr>
            <w:r w:rsidRPr="00FB12BE">
              <w:rPr>
                <w:b/>
                <w:bCs/>
                <w:kern w:val="2"/>
                <w14:ligatures w14:val="standardContextual"/>
              </w:rPr>
              <w:t>Background</w:t>
            </w:r>
          </w:p>
        </w:tc>
      </w:tr>
      <w:tr w:rsidR="00FB12BE" w:rsidRPr="00FB12BE" w14:paraId="37766977" w14:textId="77777777" w:rsidTr="00FB12BE">
        <w:tc>
          <w:tcPr>
            <w:tcW w:w="9594" w:type="dxa"/>
          </w:tcPr>
          <w:p w14:paraId="6AFB0EE2" w14:textId="77777777" w:rsidR="00FB12BE" w:rsidRPr="00FB12BE" w:rsidRDefault="00FB12BE" w:rsidP="00FB12BE">
            <w:pPr>
              <w:spacing w:after="0" w:line="240" w:lineRule="auto"/>
              <w:rPr>
                <w:kern w:val="2"/>
                <w14:ligatures w14:val="standardContextual"/>
              </w:rPr>
            </w:pPr>
          </w:p>
          <w:p w14:paraId="3C76DFD9" w14:textId="77777777" w:rsidR="00FB12BE" w:rsidRPr="00FB12BE" w:rsidRDefault="00FB12BE" w:rsidP="00FB12BE">
            <w:pPr>
              <w:spacing w:after="0" w:line="240" w:lineRule="auto"/>
              <w:jc w:val="center"/>
              <w:rPr>
                <w:kern w:val="2"/>
                <w14:ligatures w14:val="standardContextual"/>
              </w:rPr>
            </w:pPr>
          </w:p>
        </w:tc>
      </w:tr>
      <w:tr w:rsidR="00FB12BE" w:rsidRPr="00FB12BE" w14:paraId="4FD23D8D" w14:textId="77777777" w:rsidTr="00FB12BE">
        <w:tc>
          <w:tcPr>
            <w:tcW w:w="9594" w:type="dxa"/>
            <w:shd w:val="clear" w:color="auto" w:fill="D5DCE4" w:themeFill="text2" w:themeFillTint="33"/>
          </w:tcPr>
          <w:p w14:paraId="54B8C7B5" w14:textId="77777777" w:rsidR="00FB12BE" w:rsidRPr="00FB12BE" w:rsidRDefault="00FB12BE" w:rsidP="00FB12BE">
            <w:pPr>
              <w:spacing w:after="0" w:line="240" w:lineRule="auto"/>
              <w:jc w:val="center"/>
              <w:rPr>
                <w:b/>
                <w:bCs/>
                <w:kern w:val="2"/>
                <w14:ligatures w14:val="standardContextual"/>
              </w:rPr>
            </w:pPr>
            <w:r w:rsidRPr="00FB12BE">
              <w:rPr>
                <w:b/>
                <w:bCs/>
                <w:kern w:val="2"/>
                <w14:ligatures w14:val="standardContextual"/>
              </w:rPr>
              <w:t>DCS/ADCS /HOS / SM Decision</w:t>
            </w:r>
          </w:p>
        </w:tc>
      </w:tr>
      <w:tr w:rsidR="00FB12BE" w:rsidRPr="00FB12BE" w14:paraId="1E21DF83" w14:textId="77777777" w:rsidTr="00FB12BE">
        <w:tc>
          <w:tcPr>
            <w:tcW w:w="9594" w:type="dxa"/>
          </w:tcPr>
          <w:p w14:paraId="4F90190C" w14:textId="77777777" w:rsidR="00FB12BE" w:rsidRPr="00FB12BE" w:rsidRDefault="00FB12BE" w:rsidP="00FB12BE">
            <w:pPr>
              <w:spacing w:after="0" w:line="240" w:lineRule="auto"/>
              <w:rPr>
                <w:kern w:val="2"/>
                <w14:ligatures w14:val="standardContextual"/>
              </w:rPr>
            </w:pPr>
          </w:p>
          <w:p w14:paraId="661DBE7E" w14:textId="77777777" w:rsidR="00FB12BE" w:rsidRPr="00FB12BE" w:rsidRDefault="00FB12BE" w:rsidP="00FB12BE">
            <w:pPr>
              <w:spacing w:after="0" w:line="240" w:lineRule="auto"/>
              <w:rPr>
                <w:kern w:val="2"/>
                <w14:ligatures w14:val="standardContextual"/>
              </w:rPr>
            </w:pPr>
          </w:p>
        </w:tc>
      </w:tr>
    </w:tbl>
    <w:p w14:paraId="633FC0A9" w14:textId="77777777" w:rsidR="00FB12BE" w:rsidRPr="00FB12BE" w:rsidRDefault="00FB12BE" w:rsidP="00FB12BE">
      <w:pPr>
        <w:spacing w:after="160" w:line="259" w:lineRule="auto"/>
        <w:rPr>
          <w:kern w:val="2"/>
          <w14:ligatures w14:val="standardContextual"/>
        </w:rPr>
      </w:pPr>
    </w:p>
    <w:p w14:paraId="2FDC0EF9" w14:textId="77777777" w:rsidR="00FB12BE" w:rsidRPr="00FB12BE" w:rsidRDefault="00FB12BE" w:rsidP="00FB12BE">
      <w:pPr>
        <w:spacing w:after="160" w:line="259" w:lineRule="auto"/>
        <w:rPr>
          <w:kern w:val="2"/>
          <w14:ligatures w14:val="standardContextual"/>
        </w:rPr>
      </w:pPr>
    </w:p>
    <w:p w14:paraId="66AAEE7B" w14:textId="77777777" w:rsidR="00282C44" w:rsidRPr="002A2EE9" w:rsidRDefault="00282C44" w:rsidP="008C42E9">
      <w:pPr>
        <w:rPr>
          <w:rFonts w:ascii="Arial" w:hAnsi="Arial" w:cs="Arial"/>
          <w:b/>
          <w:bCs/>
          <w:sz w:val="24"/>
          <w:szCs w:val="24"/>
        </w:rPr>
      </w:pPr>
    </w:p>
    <w:p w14:paraId="2BEF02F4" w14:textId="691E2A45" w:rsidR="00282C44" w:rsidRPr="002A2EE9" w:rsidRDefault="00282C44" w:rsidP="008C42E9">
      <w:pPr>
        <w:rPr>
          <w:rFonts w:ascii="Arial" w:hAnsi="Arial" w:cs="Arial"/>
          <w:sz w:val="24"/>
          <w:szCs w:val="24"/>
        </w:rPr>
      </w:pPr>
      <w:r w:rsidRPr="002A2EE9">
        <w:rPr>
          <w:rFonts w:ascii="Arial" w:hAnsi="Arial" w:cs="Arial"/>
          <w:sz w:val="24"/>
          <w:szCs w:val="24"/>
        </w:rPr>
        <w:t>Version Control</w:t>
      </w:r>
    </w:p>
    <w:tbl>
      <w:tblPr>
        <w:tblStyle w:val="TableGrid"/>
        <w:tblW w:w="0" w:type="auto"/>
        <w:tblLook w:val="04A0" w:firstRow="1" w:lastRow="0" w:firstColumn="1" w:lastColumn="0" w:noHBand="0" w:noVBand="1"/>
      </w:tblPr>
      <w:tblGrid>
        <w:gridCol w:w="2978"/>
        <w:gridCol w:w="2978"/>
        <w:gridCol w:w="2978"/>
      </w:tblGrid>
      <w:tr w:rsidR="009D2BCF" w:rsidRPr="002A2EE9" w14:paraId="2750C14E" w14:textId="77777777" w:rsidTr="00675901">
        <w:trPr>
          <w:trHeight w:val="796"/>
        </w:trPr>
        <w:tc>
          <w:tcPr>
            <w:tcW w:w="2978" w:type="dxa"/>
          </w:tcPr>
          <w:p w14:paraId="6A35591E" w14:textId="4DB833F4" w:rsidR="009D2BCF" w:rsidRPr="002A2EE9" w:rsidRDefault="009D2BCF" w:rsidP="008C42E9">
            <w:pPr>
              <w:rPr>
                <w:rFonts w:ascii="Arial" w:hAnsi="Arial" w:cs="Arial"/>
                <w:b/>
                <w:bCs/>
                <w:sz w:val="24"/>
                <w:szCs w:val="24"/>
              </w:rPr>
            </w:pPr>
            <w:r w:rsidRPr="002A2EE9">
              <w:rPr>
                <w:rFonts w:ascii="Arial" w:hAnsi="Arial" w:cs="Arial"/>
                <w:b/>
                <w:bCs/>
                <w:sz w:val="24"/>
                <w:szCs w:val="24"/>
              </w:rPr>
              <w:t>Version</w:t>
            </w:r>
          </w:p>
        </w:tc>
        <w:tc>
          <w:tcPr>
            <w:tcW w:w="2978" w:type="dxa"/>
          </w:tcPr>
          <w:p w14:paraId="1BA8D59A" w14:textId="452EFA52" w:rsidR="009D2BCF" w:rsidRPr="002A2EE9" w:rsidRDefault="00245114" w:rsidP="008C42E9">
            <w:pPr>
              <w:rPr>
                <w:rFonts w:ascii="Arial" w:hAnsi="Arial" w:cs="Arial"/>
                <w:b/>
                <w:bCs/>
                <w:sz w:val="24"/>
                <w:szCs w:val="24"/>
              </w:rPr>
            </w:pPr>
            <w:r w:rsidRPr="002A2EE9">
              <w:rPr>
                <w:rFonts w:ascii="Arial" w:hAnsi="Arial" w:cs="Arial"/>
                <w:b/>
                <w:bCs/>
                <w:sz w:val="24"/>
                <w:szCs w:val="24"/>
              </w:rPr>
              <w:t xml:space="preserve">Review </w:t>
            </w:r>
            <w:r w:rsidR="009D2BCF" w:rsidRPr="002A2EE9">
              <w:rPr>
                <w:rFonts w:ascii="Arial" w:hAnsi="Arial" w:cs="Arial"/>
                <w:b/>
                <w:bCs/>
                <w:sz w:val="24"/>
                <w:szCs w:val="24"/>
              </w:rPr>
              <w:t xml:space="preserve">Date </w:t>
            </w:r>
          </w:p>
        </w:tc>
        <w:tc>
          <w:tcPr>
            <w:tcW w:w="2978" w:type="dxa"/>
          </w:tcPr>
          <w:p w14:paraId="37173888" w14:textId="3E9BA948" w:rsidR="009D2BCF" w:rsidRPr="002A2EE9" w:rsidRDefault="00312142" w:rsidP="008C42E9">
            <w:pPr>
              <w:rPr>
                <w:rFonts w:ascii="Arial" w:hAnsi="Arial" w:cs="Arial"/>
                <w:b/>
                <w:bCs/>
                <w:sz w:val="24"/>
                <w:szCs w:val="24"/>
              </w:rPr>
            </w:pPr>
            <w:r w:rsidRPr="002A2EE9">
              <w:rPr>
                <w:rFonts w:ascii="Arial" w:hAnsi="Arial" w:cs="Arial"/>
                <w:b/>
                <w:bCs/>
                <w:sz w:val="24"/>
                <w:szCs w:val="24"/>
              </w:rPr>
              <w:t>Updated by</w:t>
            </w:r>
          </w:p>
        </w:tc>
      </w:tr>
      <w:tr w:rsidR="009D2BCF" w:rsidRPr="002A2EE9" w14:paraId="0BA9EBA0" w14:textId="77777777" w:rsidTr="00675901">
        <w:trPr>
          <w:trHeight w:val="810"/>
        </w:trPr>
        <w:tc>
          <w:tcPr>
            <w:tcW w:w="2978" w:type="dxa"/>
          </w:tcPr>
          <w:p w14:paraId="6014A334" w14:textId="1C78D83F" w:rsidR="009D2BCF" w:rsidRPr="002A2EE9" w:rsidRDefault="009D2BCF" w:rsidP="008C42E9">
            <w:pPr>
              <w:rPr>
                <w:rFonts w:ascii="Arial" w:hAnsi="Arial" w:cs="Arial"/>
                <w:sz w:val="24"/>
                <w:szCs w:val="24"/>
              </w:rPr>
            </w:pPr>
            <w:r w:rsidRPr="002A2EE9">
              <w:rPr>
                <w:rFonts w:ascii="Arial" w:hAnsi="Arial" w:cs="Arial"/>
                <w:sz w:val="24"/>
                <w:szCs w:val="24"/>
              </w:rPr>
              <w:t>1</w:t>
            </w:r>
            <w:r w:rsidR="00FB12BE">
              <w:rPr>
                <w:rFonts w:ascii="Arial" w:hAnsi="Arial" w:cs="Arial"/>
                <w:sz w:val="24"/>
                <w:szCs w:val="24"/>
              </w:rPr>
              <w:t xml:space="preserve"> </w:t>
            </w:r>
            <w:r w:rsidR="00FB12BE" w:rsidRPr="00FB12BE">
              <w:rPr>
                <w:rFonts w:ascii="Arial" w:hAnsi="Arial" w:cs="Arial"/>
                <w:sz w:val="24"/>
                <w:szCs w:val="24"/>
              </w:rPr>
              <w:t>updated March 2025</w:t>
            </w:r>
          </w:p>
        </w:tc>
        <w:tc>
          <w:tcPr>
            <w:tcW w:w="2978" w:type="dxa"/>
          </w:tcPr>
          <w:p w14:paraId="12C5E1E0" w14:textId="203A0D56" w:rsidR="009D2BCF" w:rsidRPr="002A2EE9" w:rsidRDefault="009D2BCF" w:rsidP="008C42E9">
            <w:pPr>
              <w:rPr>
                <w:rFonts w:ascii="Arial" w:hAnsi="Arial" w:cs="Arial"/>
                <w:sz w:val="24"/>
                <w:szCs w:val="24"/>
              </w:rPr>
            </w:pPr>
          </w:p>
        </w:tc>
        <w:tc>
          <w:tcPr>
            <w:tcW w:w="2978" w:type="dxa"/>
          </w:tcPr>
          <w:p w14:paraId="4C771C00" w14:textId="74BA0AB7" w:rsidR="009D2BCF" w:rsidRPr="002A2EE9" w:rsidRDefault="009D2BCF" w:rsidP="008C42E9">
            <w:pPr>
              <w:rPr>
                <w:rFonts w:ascii="Arial" w:hAnsi="Arial" w:cs="Arial"/>
                <w:sz w:val="24"/>
                <w:szCs w:val="24"/>
              </w:rPr>
            </w:pPr>
          </w:p>
        </w:tc>
      </w:tr>
    </w:tbl>
    <w:p w14:paraId="09C79707" w14:textId="77777777" w:rsidR="00B435E9" w:rsidRPr="002A2EE9" w:rsidRDefault="00B435E9" w:rsidP="008C42E9">
      <w:pPr>
        <w:rPr>
          <w:rFonts w:ascii="Arial" w:hAnsi="Arial" w:cs="Arial"/>
          <w:b/>
          <w:bCs/>
          <w:sz w:val="24"/>
          <w:szCs w:val="24"/>
        </w:rPr>
      </w:pPr>
    </w:p>
    <w:sectPr w:rsidR="00B435E9" w:rsidRPr="002A2EE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08E49" w14:textId="77777777" w:rsidR="00000DC0" w:rsidRDefault="00000DC0" w:rsidP="00140360">
      <w:pPr>
        <w:spacing w:after="0" w:line="240" w:lineRule="auto"/>
      </w:pPr>
      <w:r>
        <w:separator/>
      </w:r>
    </w:p>
  </w:endnote>
  <w:endnote w:type="continuationSeparator" w:id="0">
    <w:p w14:paraId="6CE88DC5" w14:textId="77777777" w:rsidR="00000DC0" w:rsidRDefault="00000DC0" w:rsidP="00140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A7F62" w14:textId="77777777" w:rsidR="00000DC0" w:rsidRDefault="00000DC0" w:rsidP="00140360">
      <w:pPr>
        <w:spacing w:after="0" w:line="240" w:lineRule="auto"/>
      </w:pPr>
      <w:r>
        <w:separator/>
      </w:r>
    </w:p>
  </w:footnote>
  <w:footnote w:type="continuationSeparator" w:id="0">
    <w:p w14:paraId="41D807CA" w14:textId="77777777" w:rsidR="00000DC0" w:rsidRDefault="00000DC0" w:rsidP="00140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DC7D5" w14:textId="21A37499" w:rsidR="00140360" w:rsidRDefault="00140360">
    <w:pPr>
      <w:pStyle w:val="Header"/>
    </w:pPr>
    <w:r>
      <w:rPr>
        <w:noProof/>
      </w:rPr>
      <w:drawing>
        <wp:anchor distT="0" distB="0" distL="114300" distR="114300" simplePos="0" relativeHeight="251658240" behindDoc="1" locked="0" layoutInCell="1" allowOverlap="1" wp14:anchorId="719EEA88" wp14:editId="666D7BBE">
          <wp:simplePos x="0" y="0"/>
          <wp:positionH relativeFrom="page">
            <wp:posOffset>19050</wp:posOffset>
          </wp:positionH>
          <wp:positionV relativeFrom="page">
            <wp:align>top</wp:align>
          </wp:positionV>
          <wp:extent cx="7524750" cy="104914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4750" cy="10491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E143A"/>
    <w:multiLevelType w:val="multilevel"/>
    <w:tmpl w:val="2FCE4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F865B5"/>
    <w:multiLevelType w:val="multilevel"/>
    <w:tmpl w:val="3B76B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A861EB"/>
    <w:multiLevelType w:val="multilevel"/>
    <w:tmpl w:val="7B32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F5198F"/>
    <w:multiLevelType w:val="hybridMultilevel"/>
    <w:tmpl w:val="4C8E6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A71FC2"/>
    <w:multiLevelType w:val="hybridMultilevel"/>
    <w:tmpl w:val="FF502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0117BD"/>
    <w:multiLevelType w:val="hybridMultilevel"/>
    <w:tmpl w:val="A3E4D8C4"/>
    <w:lvl w:ilvl="0" w:tplc="527493E2">
      <w:start w:val="1"/>
      <w:numFmt w:val="bullet"/>
      <w:lvlText w:val="•"/>
      <w:lvlJc w:val="left"/>
      <w:pPr>
        <w:ind w:left="72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EB582DDC">
      <w:start w:val="1"/>
      <w:numFmt w:val="bullet"/>
      <w:lvlText w:val="o"/>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95E2A88E">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B9742D54">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39480434">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9BDCD79A">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D80011FE">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826E21A2">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C0200F2A">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num w:numId="1" w16cid:durableId="1232541098">
    <w:abstractNumId w:val="1"/>
  </w:num>
  <w:num w:numId="2" w16cid:durableId="1998848283">
    <w:abstractNumId w:val="0"/>
  </w:num>
  <w:num w:numId="3" w16cid:durableId="1383481142">
    <w:abstractNumId w:val="2"/>
  </w:num>
  <w:num w:numId="4" w16cid:durableId="1771463184">
    <w:abstractNumId w:val="5"/>
  </w:num>
  <w:num w:numId="5" w16cid:durableId="852258626">
    <w:abstractNumId w:val="4"/>
  </w:num>
  <w:num w:numId="6" w16cid:durableId="444733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A5C14BB-58BF-49FE-9533-655C75BC9711}"/>
    <w:docVar w:name="dgnword-eventsink" w:val="2663801219520"/>
  </w:docVars>
  <w:rsids>
    <w:rsidRoot w:val="00140360"/>
    <w:rsid w:val="00000DC0"/>
    <w:rsid w:val="000073E4"/>
    <w:rsid w:val="00007F67"/>
    <w:rsid w:val="00010CB6"/>
    <w:rsid w:val="00030FA4"/>
    <w:rsid w:val="000355B5"/>
    <w:rsid w:val="00092EBE"/>
    <w:rsid w:val="000C1908"/>
    <w:rsid w:val="000E033A"/>
    <w:rsid w:val="00140360"/>
    <w:rsid w:val="001965BD"/>
    <w:rsid w:val="001A6998"/>
    <w:rsid w:val="001B5674"/>
    <w:rsid w:val="001C57A1"/>
    <w:rsid w:val="001C5B7A"/>
    <w:rsid w:val="001D7056"/>
    <w:rsid w:val="001F0238"/>
    <w:rsid w:val="001F682C"/>
    <w:rsid w:val="00217AF8"/>
    <w:rsid w:val="00245114"/>
    <w:rsid w:val="002465B8"/>
    <w:rsid w:val="00252119"/>
    <w:rsid w:val="00256EEE"/>
    <w:rsid w:val="00282C44"/>
    <w:rsid w:val="002A0A77"/>
    <w:rsid w:val="002A2EE9"/>
    <w:rsid w:val="002A3180"/>
    <w:rsid w:val="002C1E93"/>
    <w:rsid w:val="002C5B98"/>
    <w:rsid w:val="002C7EE1"/>
    <w:rsid w:val="002D64EE"/>
    <w:rsid w:val="002E1AF4"/>
    <w:rsid w:val="002F19A0"/>
    <w:rsid w:val="00303192"/>
    <w:rsid w:val="00312142"/>
    <w:rsid w:val="003123B8"/>
    <w:rsid w:val="00313AA9"/>
    <w:rsid w:val="003446A3"/>
    <w:rsid w:val="003636EF"/>
    <w:rsid w:val="003641B2"/>
    <w:rsid w:val="00386D82"/>
    <w:rsid w:val="0039405A"/>
    <w:rsid w:val="003945E5"/>
    <w:rsid w:val="00397DD0"/>
    <w:rsid w:val="003B7F69"/>
    <w:rsid w:val="003D2A7C"/>
    <w:rsid w:val="003D7307"/>
    <w:rsid w:val="003E49D3"/>
    <w:rsid w:val="003F61C1"/>
    <w:rsid w:val="003F666A"/>
    <w:rsid w:val="004705F2"/>
    <w:rsid w:val="004778F2"/>
    <w:rsid w:val="00496B6B"/>
    <w:rsid w:val="004B2449"/>
    <w:rsid w:val="004D095F"/>
    <w:rsid w:val="004D55C8"/>
    <w:rsid w:val="004D76B1"/>
    <w:rsid w:val="0050321C"/>
    <w:rsid w:val="005074BB"/>
    <w:rsid w:val="0051709A"/>
    <w:rsid w:val="00532384"/>
    <w:rsid w:val="0056065B"/>
    <w:rsid w:val="00562D2B"/>
    <w:rsid w:val="00573FD3"/>
    <w:rsid w:val="00590663"/>
    <w:rsid w:val="0059374B"/>
    <w:rsid w:val="005F6D44"/>
    <w:rsid w:val="00603AAD"/>
    <w:rsid w:val="00624DC0"/>
    <w:rsid w:val="00643892"/>
    <w:rsid w:val="006475D5"/>
    <w:rsid w:val="006505F2"/>
    <w:rsid w:val="00651CAB"/>
    <w:rsid w:val="00663823"/>
    <w:rsid w:val="0067371A"/>
    <w:rsid w:val="00675901"/>
    <w:rsid w:val="006A0B51"/>
    <w:rsid w:val="006A7501"/>
    <w:rsid w:val="006B226C"/>
    <w:rsid w:val="006B2C35"/>
    <w:rsid w:val="006B747C"/>
    <w:rsid w:val="006C4EDE"/>
    <w:rsid w:val="006D3123"/>
    <w:rsid w:val="00705B9F"/>
    <w:rsid w:val="00714AE0"/>
    <w:rsid w:val="00721E00"/>
    <w:rsid w:val="00784382"/>
    <w:rsid w:val="007976AA"/>
    <w:rsid w:val="007A00E0"/>
    <w:rsid w:val="007A2C27"/>
    <w:rsid w:val="007C2C5A"/>
    <w:rsid w:val="0080248B"/>
    <w:rsid w:val="00802AB4"/>
    <w:rsid w:val="008058C8"/>
    <w:rsid w:val="00817896"/>
    <w:rsid w:val="0082056D"/>
    <w:rsid w:val="008333BC"/>
    <w:rsid w:val="00835F5A"/>
    <w:rsid w:val="00841039"/>
    <w:rsid w:val="00841DBB"/>
    <w:rsid w:val="00843B3E"/>
    <w:rsid w:val="008544B9"/>
    <w:rsid w:val="00861ADA"/>
    <w:rsid w:val="00893B77"/>
    <w:rsid w:val="008B7EA9"/>
    <w:rsid w:val="008C42E9"/>
    <w:rsid w:val="008E0D65"/>
    <w:rsid w:val="008F0E36"/>
    <w:rsid w:val="008F2383"/>
    <w:rsid w:val="00905914"/>
    <w:rsid w:val="009064F4"/>
    <w:rsid w:val="00910522"/>
    <w:rsid w:val="009251DC"/>
    <w:rsid w:val="009256EC"/>
    <w:rsid w:val="009623F7"/>
    <w:rsid w:val="00986649"/>
    <w:rsid w:val="009B4C8B"/>
    <w:rsid w:val="009D2175"/>
    <w:rsid w:val="009D2BCF"/>
    <w:rsid w:val="00A2410C"/>
    <w:rsid w:val="00A3170C"/>
    <w:rsid w:val="00A63E26"/>
    <w:rsid w:val="00A81229"/>
    <w:rsid w:val="00A819FA"/>
    <w:rsid w:val="00AA2B90"/>
    <w:rsid w:val="00AB5680"/>
    <w:rsid w:val="00AB5C94"/>
    <w:rsid w:val="00AD7B30"/>
    <w:rsid w:val="00AF22E0"/>
    <w:rsid w:val="00B13E85"/>
    <w:rsid w:val="00B26050"/>
    <w:rsid w:val="00B30B1B"/>
    <w:rsid w:val="00B30F12"/>
    <w:rsid w:val="00B32697"/>
    <w:rsid w:val="00B435E9"/>
    <w:rsid w:val="00B74B79"/>
    <w:rsid w:val="00BF0239"/>
    <w:rsid w:val="00BF5195"/>
    <w:rsid w:val="00C25A5E"/>
    <w:rsid w:val="00C32E1E"/>
    <w:rsid w:val="00C43E25"/>
    <w:rsid w:val="00C52013"/>
    <w:rsid w:val="00C630E2"/>
    <w:rsid w:val="00C926D1"/>
    <w:rsid w:val="00CC70DC"/>
    <w:rsid w:val="00D01DF0"/>
    <w:rsid w:val="00D117B3"/>
    <w:rsid w:val="00D26155"/>
    <w:rsid w:val="00D2632B"/>
    <w:rsid w:val="00D321B9"/>
    <w:rsid w:val="00D43132"/>
    <w:rsid w:val="00D512A0"/>
    <w:rsid w:val="00D70D94"/>
    <w:rsid w:val="00D72C23"/>
    <w:rsid w:val="00D91309"/>
    <w:rsid w:val="00D96B24"/>
    <w:rsid w:val="00D97E46"/>
    <w:rsid w:val="00DA54C2"/>
    <w:rsid w:val="00DA7A1A"/>
    <w:rsid w:val="00DF7D19"/>
    <w:rsid w:val="00E02EF5"/>
    <w:rsid w:val="00E1152C"/>
    <w:rsid w:val="00E51903"/>
    <w:rsid w:val="00E53F4D"/>
    <w:rsid w:val="00E55791"/>
    <w:rsid w:val="00E55CF3"/>
    <w:rsid w:val="00E621D5"/>
    <w:rsid w:val="00E92359"/>
    <w:rsid w:val="00EA355B"/>
    <w:rsid w:val="00ED6ABF"/>
    <w:rsid w:val="00EF203F"/>
    <w:rsid w:val="00EF38B2"/>
    <w:rsid w:val="00F1230A"/>
    <w:rsid w:val="00F14870"/>
    <w:rsid w:val="00F158FE"/>
    <w:rsid w:val="00F17D41"/>
    <w:rsid w:val="00F20AFC"/>
    <w:rsid w:val="00F349A2"/>
    <w:rsid w:val="00F42849"/>
    <w:rsid w:val="00F55F56"/>
    <w:rsid w:val="00F823D6"/>
    <w:rsid w:val="00F915C0"/>
    <w:rsid w:val="00F966B0"/>
    <w:rsid w:val="00F96B37"/>
    <w:rsid w:val="00FA736E"/>
    <w:rsid w:val="00FB12BE"/>
    <w:rsid w:val="00FE29A1"/>
    <w:rsid w:val="00FE6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09A76"/>
  <w15:chartTrackingRefBased/>
  <w15:docId w15:val="{F5794E18-B3C8-40E7-B8E6-CF319415F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D94"/>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360"/>
  </w:style>
  <w:style w:type="paragraph" w:styleId="Footer">
    <w:name w:val="footer"/>
    <w:basedOn w:val="Normal"/>
    <w:link w:val="FooterChar"/>
    <w:uiPriority w:val="99"/>
    <w:unhideWhenUsed/>
    <w:rsid w:val="00140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360"/>
  </w:style>
  <w:style w:type="paragraph" w:styleId="ListParagraph">
    <w:name w:val="List Paragraph"/>
    <w:basedOn w:val="Normal"/>
    <w:uiPriority w:val="34"/>
    <w:qFormat/>
    <w:rsid w:val="00D70D94"/>
    <w:pPr>
      <w:ind w:left="720"/>
      <w:contextualSpacing/>
    </w:pPr>
  </w:style>
  <w:style w:type="character" w:styleId="Hyperlink">
    <w:name w:val="Hyperlink"/>
    <w:basedOn w:val="DefaultParagraphFont"/>
    <w:uiPriority w:val="99"/>
    <w:unhideWhenUsed/>
    <w:rsid w:val="00D70D94"/>
    <w:rPr>
      <w:color w:val="0563C1" w:themeColor="hyperlink"/>
      <w:u w:val="single"/>
    </w:rPr>
  </w:style>
  <w:style w:type="paragraph" w:styleId="NoSpacing">
    <w:name w:val="No Spacing"/>
    <w:uiPriority w:val="1"/>
    <w:qFormat/>
    <w:rsid w:val="00651CAB"/>
    <w:pPr>
      <w:spacing w:after="0" w:line="240" w:lineRule="auto"/>
    </w:pPr>
    <w:rPr>
      <w:kern w:val="0"/>
      <w14:ligatures w14:val="none"/>
    </w:rPr>
  </w:style>
  <w:style w:type="character" w:styleId="FollowedHyperlink">
    <w:name w:val="FollowedHyperlink"/>
    <w:basedOn w:val="DefaultParagraphFont"/>
    <w:uiPriority w:val="99"/>
    <w:semiHidden/>
    <w:unhideWhenUsed/>
    <w:rsid w:val="006475D5"/>
    <w:rPr>
      <w:color w:val="954F72" w:themeColor="followedHyperlink"/>
      <w:u w:val="single"/>
    </w:rPr>
  </w:style>
  <w:style w:type="character" w:styleId="UnresolvedMention">
    <w:name w:val="Unresolved Mention"/>
    <w:basedOn w:val="DefaultParagraphFont"/>
    <w:uiPriority w:val="99"/>
    <w:semiHidden/>
    <w:unhideWhenUsed/>
    <w:rsid w:val="00217AF8"/>
    <w:rPr>
      <w:color w:val="605E5C"/>
      <w:shd w:val="clear" w:color="auto" w:fill="E1DFDD"/>
    </w:rPr>
  </w:style>
  <w:style w:type="table" w:styleId="TableGrid">
    <w:name w:val="Table Grid"/>
    <w:basedOn w:val="TableNormal"/>
    <w:uiPriority w:val="39"/>
    <w:rsid w:val="00B43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0239"/>
    <w:pPr>
      <w:spacing w:after="0" w:line="240" w:lineRule="auto"/>
    </w:pPr>
    <w:rPr>
      <w:kern w:val="0"/>
      <w14:ligatures w14:val="none"/>
    </w:rPr>
  </w:style>
  <w:style w:type="character" w:styleId="CommentReference">
    <w:name w:val="annotation reference"/>
    <w:basedOn w:val="DefaultParagraphFont"/>
    <w:uiPriority w:val="99"/>
    <w:semiHidden/>
    <w:unhideWhenUsed/>
    <w:rsid w:val="00BF0239"/>
    <w:rPr>
      <w:sz w:val="16"/>
      <w:szCs w:val="16"/>
    </w:rPr>
  </w:style>
  <w:style w:type="paragraph" w:styleId="CommentText">
    <w:name w:val="annotation text"/>
    <w:basedOn w:val="Normal"/>
    <w:link w:val="CommentTextChar"/>
    <w:uiPriority w:val="99"/>
    <w:unhideWhenUsed/>
    <w:rsid w:val="00BF0239"/>
    <w:pPr>
      <w:spacing w:line="240" w:lineRule="auto"/>
    </w:pPr>
    <w:rPr>
      <w:sz w:val="20"/>
      <w:szCs w:val="20"/>
    </w:rPr>
  </w:style>
  <w:style w:type="character" w:customStyle="1" w:styleId="CommentTextChar">
    <w:name w:val="Comment Text Char"/>
    <w:basedOn w:val="DefaultParagraphFont"/>
    <w:link w:val="CommentText"/>
    <w:uiPriority w:val="99"/>
    <w:rsid w:val="00BF023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F0239"/>
    <w:rPr>
      <w:b/>
      <w:bCs/>
    </w:rPr>
  </w:style>
  <w:style w:type="character" w:customStyle="1" w:styleId="CommentSubjectChar">
    <w:name w:val="Comment Subject Char"/>
    <w:basedOn w:val="CommentTextChar"/>
    <w:link w:val="CommentSubject"/>
    <w:uiPriority w:val="99"/>
    <w:semiHidden/>
    <w:rsid w:val="00BF0239"/>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81445">
      <w:bodyDiv w:val="1"/>
      <w:marLeft w:val="0"/>
      <w:marRight w:val="0"/>
      <w:marTop w:val="0"/>
      <w:marBottom w:val="0"/>
      <w:divBdr>
        <w:top w:val="none" w:sz="0" w:space="0" w:color="auto"/>
        <w:left w:val="none" w:sz="0" w:space="0" w:color="auto"/>
        <w:bottom w:val="none" w:sz="0" w:space="0" w:color="auto"/>
        <w:right w:val="none" w:sz="0" w:space="0" w:color="auto"/>
      </w:divBdr>
    </w:div>
    <w:div w:id="536627259">
      <w:bodyDiv w:val="1"/>
      <w:marLeft w:val="0"/>
      <w:marRight w:val="0"/>
      <w:marTop w:val="0"/>
      <w:marBottom w:val="0"/>
      <w:divBdr>
        <w:top w:val="none" w:sz="0" w:space="0" w:color="auto"/>
        <w:left w:val="none" w:sz="0" w:space="0" w:color="auto"/>
        <w:bottom w:val="none" w:sz="0" w:space="0" w:color="auto"/>
        <w:right w:val="none" w:sz="0" w:space="0" w:color="auto"/>
      </w:divBdr>
    </w:div>
    <w:div w:id="567809927">
      <w:bodyDiv w:val="1"/>
      <w:marLeft w:val="0"/>
      <w:marRight w:val="0"/>
      <w:marTop w:val="0"/>
      <w:marBottom w:val="0"/>
      <w:divBdr>
        <w:top w:val="none" w:sz="0" w:space="0" w:color="auto"/>
        <w:left w:val="none" w:sz="0" w:space="0" w:color="auto"/>
        <w:bottom w:val="none" w:sz="0" w:space="0" w:color="auto"/>
        <w:right w:val="none" w:sz="0" w:space="0" w:color="auto"/>
      </w:divBdr>
      <w:divsChild>
        <w:div w:id="1313563169">
          <w:marLeft w:val="0"/>
          <w:marRight w:val="0"/>
          <w:marTop w:val="0"/>
          <w:marBottom w:val="0"/>
          <w:divBdr>
            <w:top w:val="none" w:sz="0" w:space="0" w:color="auto"/>
            <w:left w:val="none" w:sz="0" w:space="0" w:color="auto"/>
            <w:bottom w:val="none" w:sz="0" w:space="0" w:color="auto"/>
            <w:right w:val="none" w:sz="0" w:space="0" w:color="auto"/>
          </w:divBdr>
        </w:div>
        <w:div w:id="530726988">
          <w:marLeft w:val="0"/>
          <w:marRight w:val="0"/>
          <w:marTop w:val="0"/>
          <w:marBottom w:val="0"/>
          <w:divBdr>
            <w:top w:val="none" w:sz="0" w:space="0" w:color="auto"/>
            <w:left w:val="none" w:sz="0" w:space="0" w:color="auto"/>
            <w:bottom w:val="none" w:sz="0" w:space="0" w:color="auto"/>
            <w:right w:val="none" w:sz="0" w:space="0" w:color="auto"/>
          </w:divBdr>
        </w:div>
        <w:div w:id="1368141161">
          <w:marLeft w:val="0"/>
          <w:marRight w:val="0"/>
          <w:marTop w:val="0"/>
          <w:marBottom w:val="0"/>
          <w:divBdr>
            <w:top w:val="none" w:sz="0" w:space="0" w:color="auto"/>
            <w:left w:val="none" w:sz="0" w:space="0" w:color="auto"/>
            <w:bottom w:val="none" w:sz="0" w:space="0" w:color="auto"/>
            <w:right w:val="none" w:sz="0" w:space="0" w:color="auto"/>
          </w:divBdr>
        </w:div>
        <w:div w:id="736779605">
          <w:marLeft w:val="0"/>
          <w:marRight w:val="0"/>
          <w:marTop w:val="0"/>
          <w:marBottom w:val="0"/>
          <w:divBdr>
            <w:top w:val="none" w:sz="0" w:space="0" w:color="auto"/>
            <w:left w:val="none" w:sz="0" w:space="0" w:color="auto"/>
            <w:bottom w:val="none" w:sz="0" w:space="0" w:color="auto"/>
            <w:right w:val="none" w:sz="0" w:space="0" w:color="auto"/>
          </w:divBdr>
        </w:div>
        <w:div w:id="942803102">
          <w:marLeft w:val="0"/>
          <w:marRight w:val="0"/>
          <w:marTop w:val="0"/>
          <w:marBottom w:val="0"/>
          <w:divBdr>
            <w:top w:val="none" w:sz="0" w:space="0" w:color="auto"/>
            <w:left w:val="none" w:sz="0" w:space="0" w:color="auto"/>
            <w:bottom w:val="none" w:sz="0" w:space="0" w:color="auto"/>
            <w:right w:val="none" w:sz="0" w:space="0" w:color="auto"/>
          </w:divBdr>
        </w:div>
        <w:div w:id="431098546">
          <w:marLeft w:val="0"/>
          <w:marRight w:val="0"/>
          <w:marTop w:val="0"/>
          <w:marBottom w:val="0"/>
          <w:divBdr>
            <w:top w:val="none" w:sz="0" w:space="0" w:color="auto"/>
            <w:left w:val="none" w:sz="0" w:space="0" w:color="auto"/>
            <w:bottom w:val="none" w:sz="0" w:space="0" w:color="auto"/>
            <w:right w:val="none" w:sz="0" w:space="0" w:color="auto"/>
          </w:divBdr>
        </w:div>
        <w:div w:id="1189179475">
          <w:marLeft w:val="0"/>
          <w:marRight w:val="0"/>
          <w:marTop w:val="0"/>
          <w:marBottom w:val="0"/>
          <w:divBdr>
            <w:top w:val="none" w:sz="0" w:space="0" w:color="auto"/>
            <w:left w:val="none" w:sz="0" w:space="0" w:color="auto"/>
            <w:bottom w:val="none" w:sz="0" w:space="0" w:color="auto"/>
            <w:right w:val="none" w:sz="0" w:space="0" w:color="auto"/>
          </w:divBdr>
        </w:div>
        <w:div w:id="1170485667">
          <w:marLeft w:val="0"/>
          <w:marRight w:val="0"/>
          <w:marTop w:val="0"/>
          <w:marBottom w:val="0"/>
          <w:divBdr>
            <w:top w:val="none" w:sz="0" w:space="0" w:color="auto"/>
            <w:left w:val="none" w:sz="0" w:space="0" w:color="auto"/>
            <w:bottom w:val="none" w:sz="0" w:space="0" w:color="auto"/>
            <w:right w:val="none" w:sz="0" w:space="0" w:color="auto"/>
          </w:divBdr>
        </w:div>
        <w:div w:id="1379162861">
          <w:marLeft w:val="0"/>
          <w:marRight w:val="0"/>
          <w:marTop w:val="0"/>
          <w:marBottom w:val="0"/>
          <w:divBdr>
            <w:top w:val="none" w:sz="0" w:space="0" w:color="auto"/>
            <w:left w:val="none" w:sz="0" w:space="0" w:color="auto"/>
            <w:bottom w:val="none" w:sz="0" w:space="0" w:color="auto"/>
            <w:right w:val="none" w:sz="0" w:space="0" w:color="auto"/>
          </w:divBdr>
        </w:div>
        <w:div w:id="1673028899">
          <w:marLeft w:val="0"/>
          <w:marRight w:val="0"/>
          <w:marTop w:val="0"/>
          <w:marBottom w:val="0"/>
          <w:divBdr>
            <w:top w:val="none" w:sz="0" w:space="0" w:color="auto"/>
            <w:left w:val="none" w:sz="0" w:space="0" w:color="auto"/>
            <w:bottom w:val="none" w:sz="0" w:space="0" w:color="auto"/>
            <w:right w:val="none" w:sz="0" w:space="0" w:color="auto"/>
          </w:divBdr>
        </w:div>
        <w:div w:id="641235415">
          <w:marLeft w:val="0"/>
          <w:marRight w:val="0"/>
          <w:marTop w:val="0"/>
          <w:marBottom w:val="0"/>
          <w:divBdr>
            <w:top w:val="none" w:sz="0" w:space="0" w:color="auto"/>
            <w:left w:val="none" w:sz="0" w:space="0" w:color="auto"/>
            <w:bottom w:val="none" w:sz="0" w:space="0" w:color="auto"/>
            <w:right w:val="none" w:sz="0" w:space="0" w:color="auto"/>
          </w:divBdr>
        </w:div>
        <w:div w:id="1495753720">
          <w:marLeft w:val="0"/>
          <w:marRight w:val="0"/>
          <w:marTop w:val="0"/>
          <w:marBottom w:val="0"/>
          <w:divBdr>
            <w:top w:val="none" w:sz="0" w:space="0" w:color="auto"/>
            <w:left w:val="none" w:sz="0" w:space="0" w:color="auto"/>
            <w:bottom w:val="none" w:sz="0" w:space="0" w:color="auto"/>
            <w:right w:val="none" w:sz="0" w:space="0" w:color="auto"/>
          </w:divBdr>
        </w:div>
        <w:div w:id="1288126159">
          <w:marLeft w:val="0"/>
          <w:marRight w:val="0"/>
          <w:marTop w:val="0"/>
          <w:marBottom w:val="0"/>
          <w:divBdr>
            <w:top w:val="none" w:sz="0" w:space="0" w:color="auto"/>
            <w:left w:val="none" w:sz="0" w:space="0" w:color="auto"/>
            <w:bottom w:val="none" w:sz="0" w:space="0" w:color="auto"/>
            <w:right w:val="none" w:sz="0" w:space="0" w:color="auto"/>
          </w:divBdr>
        </w:div>
        <w:div w:id="348527691">
          <w:marLeft w:val="0"/>
          <w:marRight w:val="0"/>
          <w:marTop w:val="0"/>
          <w:marBottom w:val="0"/>
          <w:divBdr>
            <w:top w:val="none" w:sz="0" w:space="0" w:color="auto"/>
            <w:left w:val="none" w:sz="0" w:space="0" w:color="auto"/>
            <w:bottom w:val="none" w:sz="0" w:space="0" w:color="auto"/>
            <w:right w:val="none" w:sz="0" w:space="0" w:color="auto"/>
          </w:divBdr>
        </w:div>
        <w:div w:id="1776754371">
          <w:marLeft w:val="0"/>
          <w:marRight w:val="0"/>
          <w:marTop w:val="0"/>
          <w:marBottom w:val="0"/>
          <w:divBdr>
            <w:top w:val="none" w:sz="0" w:space="0" w:color="auto"/>
            <w:left w:val="none" w:sz="0" w:space="0" w:color="auto"/>
            <w:bottom w:val="none" w:sz="0" w:space="0" w:color="auto"/>
            <w:right w:val="none" w:sz="0" w:space="0" w:color="auto"/>
          </w:divBdr>
        </w:div>
      </w:divsChild>
    </w:div>
    <w:div w:id="652101114">
      <w:bodyDiv w:val="1"/>
      <w:marLeft w:val="0"/>
      <w:marRight w:val="0"/>
      <w:marTop w:val="0"/>
      <w:marBottom w:val="0"/>
      <w:divBdr>
        <w:top w:val="none" w:sz="0" w:space="0" w:color="auto"/>
        <w:left w:val="none" w:sz="0" w:space="0" w:color="auto"/>
        <w:bottom w:val="none" w:sz="0" w:space="0" w:color="auto"/>
        <w:right w:val="none" w:sz="0" w:space="0" w:color="auto"/>
      </w:divBdr>
      <w:divsChild>
        <w:div w:id="2073387735">
          <w:marLeft w:val="0"/>
          <w:marRight w:val="0"/>
          <w:marTop w:val="0"/>
          <w:marBottom w:val="0"/>
          <w:divBdr>
            <w:top w:val="none" w:sz="0" w:space="0" w:color="auto"/>
            <w:left w:val="none" w:sz="0" w:space="0" w:color="auto"/>
            <w:bottom w:val="none" w:sz="0" w:space="0" w:color="auto"/>
            <w:right w:val="none" w:sz="0" w:space="0" w:color="auto"/>
          </w:divBdr>
        </w:div>
        <w:div w:id="2090154563">
          <w:marLeft w:val="0"/>
          <w:marRight w:val="0"/>
          <w:marTop w:val="0"/>
          <w:marBottom w:val="0"/>
          <w:divBdr>
            <w:top w:val="none" w:sz="0" w:space="0" w:color="auto"/>
            <w:left w:val="none" w:sz="0" w:space="0" w:color="auto"/>
            <w:bottom w:val="none" w:sz="0" w:space="0" w:color="auto"/>
            <w:right w:val="none" w:sz="0" w:space="0" w:color="auto"/>
          </w:divBdr>
        </w:div>
      </w:divsChild>
    </w:div>
    <w:div w:id="741679111">
      <w:bodyDiv w:val="1"/>
      <w:marLeft w:val="0"/>
      <w:marRight w:val="0"/>
      <w:marTop w:val="0"/>
      <w:marBottom w:val="0"/>
      <w:divBdr>
        <w:top w:val="none" w:sz="0" w:space="0" w:color="auto"/>
        <w:left w:val="none" w:sz="0" w:space="0" w:color="auto"/>
        <w:bottom w:val="none" w:sz="0" w:space="0" w:color="auto"/>
        <w:right w:val="none" w:sz="0" w:space="0" w:color="auto"/>
      </w:divBdr>
      <w:divsChild>
        <w:div w:id="1500388709">
          <w:marLeft w:val="0"/>
          <w:marRight w:val="0"/>
          <w:marTop w:val="0"/>
          <w:marBottom w:val="0"/>
          <w:divBdr>
            <w:top w:val="none" w:sz="0" w:space="0" w:color="auto"/>
            <w:left w:val="none" w:sz="0" w:space="0" w:color="auto"/>
            <w:bottom w:val="none" w:sz="0" w:space="0" w:color="auto"/>
            <w:right w:val="none" w:sz="0" w:space="0" w:color="auto"/>
          </w:divBdr>
        </w:div>
        <w:div w:id="1093746193">
          <w:marLeft w:val="0"/>
          <w:marRight w:val="0"/>
          <w:marTop w:val="0"/>
          <w:marBottom w:val="0"/>
          <w:divBdr>
            <w:top w:val="none" w:sz="0" w:space="0" w:color="auto"/>
            <w:left w:val="none" w:sz="0" w:space="0" w:color="auto"/>
            <w:bottom w:val="none" w:sz="0" w:space="0" w:color="auto"/>
            <w:right w:val="none" w:sz="0" w:space="0" w:color="auto"/>
          </w:divBdr>
        </w:div>
        <w:div w:id="548304539">
          <w:marLeft w:val="0"/>
          <w:marRight w:val="0"/>
          <w:marTop w:val="0"/>
          <w:marBottom w:val="0"/>
          <w:divBdr>
            <w:top w:val="none" w:sz="0" w:space="0" w:color="auto"/>
            <w:left w:val="none" w:sz="0" w:space="0" w:color="auto"/>
            <w:bottom w:val="none" w:sz="0" w:space="0" w:color="auto"/>
            <w:right w:val="none" w:sz="0" w:space="0" w:color="auto"/>
          </w:divBdr>
        </w:div>
        <w:div w:id="826089352">
          <w:marLeft w:val="0"/>
          <w:marRight w:val="0"/>
          <w:marTop w:val="0"/>
          <w:marBottom w:val="0"/>
          <w:divBdr>
            <w:top w:val="none" w:sz="0" w:space="0" w:color="auto"/>
            <w:left w:val="none" w:sz="0" w:space="0" w:color="auto"/>
            <w:bottom w:val="none" w:sz="0" w:space="0" w:color="auto"/>
            <w:right w:val="none" w:sz="0" w:space="0" w:color="auto"/>
          </w:divBdr>
        </w:div>
        <w:div w:id="1038437207">
          <w:marLeft w:val="0"/>
          <w:marRight w:val="0"/>
          <w:marTop w:val="0"/>
          <w:marBottom w:val="0"/>
          <w:divBdr>
            <w:top w:val="none" w:sz="0" w:space="0" w:color="auto"/>
            <w:left w:val="none" w:sz="0" w:space="0" w:color="auto"/>
            <w:bottom w:val="none" w:sz="0" w:space="0" w:color="auto"/>
            <w:right w:val="none" w:sz="0" w:space="0" w:color="auto"/>
          </w:divBdr>
        </w:div>
        <w:div w:id="1480224022">
          <w:marLeft w:val="0"/>
          <w:marRight w:val="0"/>
          <w:marTop w:val="0"/>
          <w:marBottom w:val="0"/>
          <w:divBdr>
            <w:top w:val="none" w:sz="0" w:space="0" w:color="auto"/>
            <w:left w:val="none" w:sz="0" w:space="0" w:color="auto"/>
            <w:bottom w:val="none" w:sz="0" w:space="0" w:color="auto"/>
            <w:right w:val="none" w:sz="0" w:space="0" w:color="auto"/>
          </w:divBdr>
        </w:div>
        <w:div w:id="2088378296">
          <w:marLeft w:val="0"/>
          <w:marRight w:val="0"/>
          <w:marTop w:val="0"/>
          <w:marBottom w:val="0"/>
          <w:divBdr>
            <w:top w:val="none" w:sz="0" w:space="0" w:color="auto"/>
            <w:left w:val="none" w:sz="0" w:space="0" w:color="auto"/>
            <w:bottom w:val="none" w:sz="0" w:space="0" w:color="auto"/>
            <w:right w:val="none" w:sz="0" w:space="0" w:color="auto"/>
          </w:divBdr>
        </w:div>
        <w:div w:id="1827671404">
          <w:marLeft w:val="0"/>
          <w:marRight w:val="0"/>
          <w:marTop w:val="0"/>
          <w:marBottom w:val="0"/>
          <w:divBdr>
            <w:top w:val="none" w:sz="0" w:space="0" w:color="auto"/>
            <w:left w:val="none" w:sz="0" w:space="0" w:color="auto"/>
            <w:bottom w:val="none" w:sz="0" w:space="0" w:color="auto"/>
            <w:right w:val="none" w:sz="0" w:space="0" w:color="auto"/>
          </w:divBdr>
        </w:div>
        <w:div w:id="1689914750">
          <w:marLeft w:val="0"/>
          <w:marRight w:val="0"/>
          <w:marTop w:val="0"/>
          <w:marBottom w:val="0"/>
          <w:divBdr>
            <w:top w:val="none" w:sz="0" w:space="0" w:color="auto"/>
            <w:left w:val="none" w:sz="0" w:space="0" w:color="auto"/>
            <w:bottom w:val="none" w:sz="0" w:space="0" w:color="auto"/>
            <w:right w:val="none" w:sz="0" w:space="0" w:color="auto"/>
          </w:divBdr>
        </w:div>
        <w:div w:id="739257870">
          <w:marLeft w:val="0"/>
          <w:marRight w:val="0"/>
          <w:marTop w:val="0"/>
          <w:marBottom w:val="0"/>
          <w:divBdr>
            <w:top w:val="none" w:sz="0" w:space="0" w:color="auto"/>
            <w:left w:val="none" w:sz="0" w:space="0" w:color="auto"/>
            <w:bottom w:val="none" w:sz="0" w:space="0" w:color="auto"/>
            <w:right w:val="none" w:sz="0" w:space="0" w:color="auto"/>
          </w:divBdr>
        </w:div>
        <w:div w:id="1724016850">
          <w:marLeft w:val="0"/>
          <w:marRight w:val="0"/>
          <w:marTop w:val="0"/>
          <w:marBottom w:val="0"/>
          <w:divBdr>
            <w:top w:val="none" w:sz="0" w:space="0" w:color="auto"/>
            <w:left w:val="none" w:sz="0" w:space="0" w:color="auto"/>
            <w:bottom w:val="none" w:sz="0" w:space="0" w:color="auto"/>
            <w:right w:val="none" w:sz="0" w:space="0" w:color="auto"/>
          </w:divBdr>
        </w:div>
        <w:div w:id="1893421197">
          <w:marLeft w:val="0"/>
          <w:marRight w:val="0"/>
          <w:marTop w:val="0"/>
          <w:marBottom w:val="0"/>
          <w:divBdr>
            <w:top w:val="none" w:sz="0" w:space="0" w:color="auto"/>
            <w:left w:val="none" w:sz="0" w:space="0" w:color="auto"/>
            <w:bottom w:val="none" w:sz="0" w:space="0" w:color="auto"/>
            <w:right w:val="none" w:sz="0" w:space="0" w:color="auto"/>
          </w:divBdr>
        </w:div>
        <w:div w:id="1436513910">
          <w:marLeft w:val="0"/>
          <w:marRight w:val="0"/>
          <w:marTop w:val="0"/>
          <w:marBottom w:val="0"/>
          <w:divBdr>
            <w:top w:val="none" w:sz="0" w:space="0" w:color="auto"/>
            <w:left w:val="none" w:sz="0" w:space="0" w:color="auto"/>
            <w:bottom w:val="none" w:sz="0" w:space="0" w:color="auto"/>
            <w:right w:val="none" w:sz="0" w:space="0" w:color="auto"/>
          </w:divBdr>
        </w:div>
        <w:div w:id="712998177">
          <w:marLeft w:val="0"/>
          <w:marRight w:val="0"/>
          <w:marTop w:val="0"/>
          <w:marBottom w:val="0"/>
          <w:divBdr>
            <w:top w:val="none" w:sz="0" w:space="0" w:color="auto"/>
            <w:left w:val="none" w:sz="0" w:space="0" w:color="auto"/>
            <w:bottom w:val="none" w:sz="0" w:space="0" w:color="auto"/>
            <w:right w:val="none" w:sz="0" w:space="0" w:color="auto"/>
          </w:divBdr>
        </w:div>
        <w:div w:id="237714350">
          <w:marLeft w:val="0"/>
          <w:marRight w:val="0"/>
          <w:marTop w:val="0"/>
          <w:marBottom w:val="0"/>
          <w:divBdr>
            <w:top w:val="none" w:sz="0" w:space="0" w:color="auto"/>
            <w:left w:val="none" w:sz="0" w:space="0" w:color="auto"/>
            <w:bottom w:val="none" w:sz="0" w:space="0" w:color="auto"/>
            <w:right w:val="none" w:sz="0" w:space="0" w:color="auto"/>
          </w:divBdr>
        </w:div>
      </w:divsChild>
    </w:div>
    <w:div w:id="796682410">
      <w:bodyDiv w:val="1"/>
      <w:marLeft w:val="0"/>
      <w:marRight w:val="0"/>
      <w:marTop w:val="0"/>
      <w:marBottom w:val="0"/>
      <w:divBdr>
        <w:top w:val="none" w:sz="0" w:space="0" w:color="auto"/>
        <w:left w:val="none" w:sz="0" w:space="0" w:color="auto"/>
        <w:bottom w:val="none" w:sz="0" w:space="0" w:color="auto"/>
        <w:right w:val="none" w:sz="0" w:space="0" w:color="auto"/>
      </w:divBdr>
    </w:div>
    <w:div w:id="1341277321">
      <w:bodyDiv w:val="1"/>
      <w:marLeft w:val="0"/>
      <w:marRight w:val="0"/>
      <w:marTop w:val="0"/>
      <w:marBottom w:val="0"/>
      <w:divBdr>
        <w:top w:val="none" w:sz="0" w:space="0" w:color="auto"/>
        <w:left w:val="none" w:sz="0" w:space="0" w:color="auto"/>
        <w:bottom w:val="none" w:sz="0" w:space="0" w:color="auto"/>
        <w:right w:val="none" w:sz="0" w:space="0" w:color="auto"/>
      </w:divBdr>
      <w:divsChild>
        <w:div w:id="1144546128">
          <w:marLeft w:val="0"/>
          <w:marRight w:val="0"/>
          <w:marTop w:val="0"/>
          <w:marBottom w:val="0"/>
          <w:divBdr>
            <w:top w:val="none" w:sz="0" w:space="0" w:color="auto"/>
            <w:left w:val="none" w:sz="0" w:space="0" w:color="auto"/>
            <w:bottom w:val="none" w:sz="0" w:space="0" w:color="auto"/>
            <w:right w:val="none" w:sz="0" w:space="0" w:color="auto"/>
          </w:divBdr>
        </w:div>
        <w:div w:id="518782988">
          <w:marLeft w:val="0"/>
          <w:marRight w:val="0"/>
          <w:marTop w:val="0"/>
          <w:marBottom w:val="0"/>
          <w:divBdr>
            <w:top w:val="none" w:sz="0" w:space="0" w:color="auto"/>
            <w:left w:val="none" w:sz="0" w:space="0" w:color="auto"/>
            <w:bottom w:val="none" w:sz="0" w:space="0" w:color="auto"/>
            <w:right w:val="none" w:sz="0" w:space="0" w:color="auto"/>
          </w:divBdr>
        </w:div>
      </w:divsChild>
    </w:div>
    <w:div w:id="1443300046">
      <w:bodyDiv w:val="1"/>
      <w:marLeft w:val="0"/>
      <w:marRight w:val="0"/>
      <w:marTop w:val="0"/>
      <w:marBottom w:val="0"/>
      <w:divBdr>
        <w:top w:val="none" w:sz="0" w:space="0" w:color="auto"/>
        <w:left w:val="none" w:sz="0" w:space="0" w:color="auto"/>
        <w:bottom w:val="none" w:sz="0" w:space="0" w:color="auto"/>
        <w:right w:val="none" w:sz="0" w:space="0" w:color="auto"/>
      </w:divBdr>
      <w:divsChild>
        <w:div w:id="2076314016">
          <w:marLeft w:val="0"/>
          <w:marRight w:val="0"/>
          <w:marTop w:val="0"/>
          <w:marBottom w:val="0"/>
          <w:divBdr>
            <w:top w:val="none" w:sz="0" w:space="0" w:color="auto"/>
            <w:left w:val="none" w:sz="0" w:space="0" w:color="auto"/>
            <w:bottom w:val="none" w:sz="0" w:space="0" w:color="auto"/>
            <w:right w:val="none" w:sz="0" w:space="0" w:color="auto"/>
          </w:divBdr>
        </w:div>
        <w:div w:id="1094396942">
          <w:marLeft w:val="0"/>
          <w:marRight w:val="0"/>
          <w:marTop w:val="0"/>
          <w:marBottom w:val="0"/>
          <w:divBdr>
            <w:top w:val="none" w:sz="0" w:space="0" w:color="auto"/>
            <w:left w:val="none" w:sz="0" w:space="0" w:color="auto"/>
            <w:bottom w:val="none" w:sz="0" w:space="0" w:color="auto"/>
            <w:right w:val="none" w:sz="0" w:space="0" w:color="auto"/>
          </w:divBdr>
        </w:div>
        <w:div w:id="1060716644">
          <w:marLeft w:val="0"/>
          <w:marRight w:val="0"/>
          <w:marTop w:val="0"/>
          <w:marBottom w:val="0"/>
          <w:divBdr>
            <w:top w:val="none" w:sz="0" w:space="0" w:color="auto"/>
            <w:left w:val="none" w:sz="0" w:space="0" w:color="auto"/>
            <w:bottom w:val="none" w:sz="0" w:space="0" w:color="auto"/>
            <w:right w:val="none" w:sz="0" w:space="0" w:color="auto"/>
          </w:divBdr>
        </w:div>
        <w:div w:id="1983542142">
          <w:marLeft w:val="0"/>
          <w:marRight w:val="0"/>
          <w:marTop w:val="0"/>
          <w:marBottom w:val="0"/>
          <w:divBdr>
            <w:top w:val="none" w:sz="0" w:space="0" w:color="auto"/>
            <w:left w:val="none" w:sz="0" w:space="0" w:color="auto"/>
            <w:bottom w:val="none" w:sz="0" w:space="0" w:color="auto"/>
            <w:right w:val="none" w:sz="0" w:space="0" w:color="auto"/>
          </w:divBdr>
        </w:div>
        <w:div w:id="504706351">
          <w:marLeft w:val="0"/>
          <w:marRight w:val="0"/>
          <w:marTop w:val="0"/>
          <w:marBottom w:val="0"/>
          <w:divBdr>
            <w:top w:val="none" w:sz="0" w:space="0" w:color="auto"/>
            <w:left w:val="none" w:sz="0" w:space="0" w:color="auto"/>
            <w:bottom w:val="none" w:sz="0" w:space="0" w:color="auto"/>
            <w:right w:val="none" w:sz="0" w:space="0" w:color="auto"/>
          </w:divBdr>
        </w:div>
      </w:divsChild>
    </w:div>
    <w:div w:id="1456831079">
      <w:bodyDiv w:val="1"/>
      <w:marLeft w:val="0"/>
      <w:marRight w:val="0"/>
      <w:marTop w:val="0"/>
      <w:marBottom w:val="0"/>
      <w:divBdr>
        <w:top w:val="none" w:sz="0" w:space="0" w:color="auto"/>
        <w:left w:val="none" w:sz="0" w:space="0" w:color="auto"/>
        <w:bottom w:val="none" w:sz="0" w:space="0" w:color="auto"/>
        <w:right w:val="none" w:sz="0" w:space="0" w:color="auto"/>
      </w:divBdr>
      <w:divsChild>
        <w:div w:id="2004703975">
          <w:marLeft w:val="0"/>
          <w:marRight w:val="0"/>
          <w:marTop w:val="0"/>
          <w:marBottom w:val="0"/>
          <w:divBdr>
            <w:top w:val="none" w:sz="0" w:space="0" w:color="auto"/>
            <w:left w:val="none" w:sz="0" w:space="0" w:color="auto"/>
            <w:bottom w:val="none" w:sz="0" w:space="0" w:color="auto"/>
            <w:right w:val="none" w:sz="0" w:space="0" w:color="auto"/>
          </w:divBdr>
        </w:div>
        <w:div w:id="1921477047">
          <w:marLeft w:val="0"/>
          <w:marRight w:val="0"/>
          <w:marTop w:val="0"/>
          <w:marBottom w:val="0"/>
          <w:divBdr>
            <w:top w:val="none" w:sz="0" w:space="0" w:color="auto"/>
            <w:left w:val="none" w:sz="0" w:space="0" w:color="auto"/>
            <w:bottom w:val="none" w:sz="0" w:space="0" w:color="auto"/>
            <w:right w:val="none" w:sz="0" w:space="0" w:color="auto"/>
          </w:divBdr>
        </w:div>
        <w:div w:id="1339120657">
          <w:marLeft w:val="0"/>
          <w:marRight w:val="0"/>
          <w:marTop w:val="0"/>
          <w:marBottom w:val="0"/>
          <w:divBdr>
            <w:top w:val="none" w:sz="0" w:space="0" w:color="auto"/>
            <w:left w:val="none" w:sz="0" w:space="0" w:color="auto"/>
            <w:bottom w:val="none" w:sz="0" w:space="0" w:color="auto"/>
            <w:right w:val="none" w:sz="0" w:space="0" w:color="auto"/>
          </w:divBdr>
        </w:div>
        <w:div w:id="396828162">
          <w:marLeft w:val="0"/>
          <w:marRight w:val="0"/>
          <w:marTop w:val="0"/>
          <w:marBottom w:val="0"/>
          <w:divBdr>
            <w:top w:val="none" w:sz="0" w:space="0" w:color="auto"/>
            <w:left w:val="none" w:sz="0" w:space="0" w:color="auto"/>
            <w:bottom w:val="none" w:sz="0" w:space="0" w:color="auto"/>
            <w:right w:val="none" w:sz="0" w:space="0" w:color="auto"/>
          </w:divBdr>
        </w:div>
        <w:div w:id="844789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ppartnershipacademy.co.uk/Resources/LearningZone/Child-Safeguarding-Incident-Notification/revised-guidance-dealing-with-serious-child-safeguarding-concerns-v3-march-2023.pdf" TargetMode="External"/><Relationship Id="rId3" Type="http://schemas.openxmlformats.org/officeDocument/2006/relationships/settings" Target="settings.xml"/><Relationship Id="rId7" Type="http://schemas.openxmlformats.org/officeDocument/2006/relationships/hyperlink" Target="https://www.gov.uk/guidance/tell-ofsted-about-an-incident-childrens-social-care-notif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Hayward, Fiona</dc:creator>
  <cp:keywords/>
  <dc:description/>
  <cp:lastModifiedBy>Mark Dalton</cp:lastModifiedBy>
  <cp:revision>4</cp:revision>
  <dcterms:created xsi:type="dcterms:W3CDTF">2025-04-14T11:58:00Z</dcterms:created>
  <dcterms:modified xsi:type="dcterms:W3CDTF">2025-04-14T12:13:00Z</dcterms:modified>
</cp:coreProperties>
</file>